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E2" w:rsidRPr="008E3F47" w:rsidRDefault="00687526">
      <w:pPr>
        <w:spacing w:after="0" w:line="408" w:lineRule="auto"/>
        <w:ind w:left="120"/>
        <w:jc w:val="center"/>
        <w:rPr>
          <w:lang w:val="ru-RU"/>
        </w:rPr>
      </w:pPr>
      <w:bookmarkStart w:id="0" w:name="block-36006523"/>
      <w:r w:rsidRPr="008E3F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24E2" w:rsidRPr="008E3F47" w:rsidRDefault="00687526">
      <w:pPr>
        <w:spacing w:after="0" w:line="408" w:lineRule="auto"/>
        <w:ind w:left="120"/>
        <w:jc w:val="center"/>
        <w:rPr>
          <w:lang w:val="ru-RU"/>
        </w:rPr>
      </w:pPr>
      <w:bookmarkStart w:id="1" w:name="66eda295-db64-47a8-bfa6-b8d28899a835"/>
      <w:r w:rsidRPr="008E3F4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8E3F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24E2" w:rsidRDefault="00687526">
      <w:pPr>
        <w:spacing w:after="0" w:line="408" w:lineRule="auto"/>
        <w:ind w:left="120"/>
        <w:jc w:val="center"/>
      </w:pPr>
      <w:bookmarkStart w:id="2" w:name="1df534d5-ac96-4194-a312-6aacd749111a"/>
      <w:r>
        <w:rPr>
          <w:rFonts w:ascii="Times New Roman" w:hAnsi="Times New Roman"/>
          <w:b/>
          <w:color w:val="000000"/>
          <w:sz w:val="28"/>
        </w:rPr>
        <w:t>Яшалтинское районное муниципальное образование</w:t>
      </w:r>
      <w:bookmarkEnd w:id="2"/>
    </w:p>
    <w:p w:rsidR="008924E2" w:rsidRDefault="008E3F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bookmarkStart w:id="3" w:name="_GoBack"/>
      <w:bookmarkEnd w:id="3"/>
      <w:r w:rsidR="00687526">
        <w:rPr>
          <w:rFonts w:ascii="Times New Roman" w:hAnsi="Times New Roman"/>
          <w:b/>
          <w:color w:val="000000"/>
          <w:sz w:val="28"/>
        </w:rPr>
        <w:t>ОУ "Бага-Тугтунская СОШ"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875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75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6875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75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6875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5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75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875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875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75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6875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5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75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75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875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752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Е.В.</w:t>
            </w:r>
          </w:p>
          <w:p w:rsidR="000E6D86" w:rsidRDefault="0068752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5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924E2" w:rsidRDefault="006875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4734543)</w:t>
      </w:r>
    </w:p>
    <w:p w:rsidR="008924E2" w:rsidRDefault="008924E2">
      <w:pPr>
        <w:spacing w:after="0"/>
        <w:ind w:left="120"/>
        <w:jc w:val="center"/>
      </w:pPr>
    </w:p>
    <w:p w:rsidR="008924E2" w:rsidRDefault="006875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bookmarkStart w:id="4" w:name="29de1efd-8519-4a02-bf33-f9fb66f5a27f"/>
      <w:r>
        <w:rPr>
          <w:rFonts w:ascii="Times New Roman" w:hAnsi="Times New Roman"/>
          <w:b/>
          <w:color w:val="000000"/>
          <w:sz w:val="28"/>
        </w:rPr>
        <w:t>Родная (калмыцкая) литература</w:t>
      </w:r>
      <w:bookmarkEnd w:id="4"/>
    </w:p>
    <w:p w:rsidR="008924E2" w:rsidRDefault="006875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5" w:name="c06a582c-9a7a-4955-9354-736f3b6859b9"/>
      <w:r>
        <w:rPr>
          <w:rFonts w:ascii="Times New Roman" w:hAnsi="Times New Roman"/>
          <w:color w:val="000000"/>
          <w:sz w:val="28"/>
        </w:rPr>
        <w:t>5-9</w:t>
      </w:r>
      <w:bookmarkEnd w:id="5"/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8924E2">
      <w:pPr>
        <w:spacing w:after="0"/>
        <w:ind w:left="120"/>
        <w:jc w:val="center"/>
      </w:pPr>
    </w:p>
    <w:p w:rsidR="008924E2" w:rsidRDefault="00687526">
      <w:pPr>
        <w:spacing w:after="0"/>
        <w:ind w:left="120"/>
        <w:jc w:val="center"/>
      </w:pPr>
      <w:bookmarkStart w:id="6" w:name="b37f9bd3-adbb-4b50-9817-0d23ffe39ea8"/>
      <w:r>
        <w:rPr>
          <w:rFonts w:ascii="Times New Roman" w:hAnsi="Times New Roman"/>
          <w:b/>
          <w:color w:val="000000"/>
          <w:sz w:val="28"/>
        </w:rPr>
        <w:lastRenderedPageBreak/>
        <w:t>село Бага-Тугтун</w:t>
      </w:r>
      <w:bookmarkEnd w:id="6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7" w:name="cc92487e-3745-40e7-96a5-31cf67a5169e"/>
      <w:r>
        <w:rPr>
          <w:rFonts w:ascii="Times New Roman" w:hAnsi="Times New Roman"/>
          <w:b/>
          <w:color w:val="000000"/>
          <w:sz w:val="28"/>
        </w:rPr>
        <w:t>2024</w:t>
      </w:r>
      <w:bookmarkEnd w:id="7"/>
    </w:p>
    <w:p w:rsidR="008924E2" w:rsidRDefault="008924E2">
      <w:pPr>
        <w:spacing w:after="0"/>
        <w:ind w:left="120"/>
      </w:pPr>
    </w:p>
    <w:p w:rsidR="008924E2" w:rsidRDefault="008924E2">
      <w:pPr>
        <w:sectPr w:rsidR="008924E2">
          <w:pgSz w:w="11906" w:h="16383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bookmarkStart w:id="8" w:name="block-36006526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333333"/>
          <w:sz w:val="28"/>
          <w:lang w:val="ru-RU"/>
        </w:rPr>
        <w:t>ОБЩАЯ ХАРАКТЕРИСТИКА УЧЕБНОГО ПРЕДМЕТА РОДНАЯ (КАЛМЫЦКАЯ) ЛИТЕРАТУРА</w:t>
      </w: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333333"/>
          <w:sz w:val="28"/>
          <w:lang w:val="ru-RU"/>
        </w:rPr>
        <w:t>Программа по родной (калмыцкой) ли</w:t>
      </w:r>
      <w:r w:rsidRPr="008E3F47">
        <w:rPr>
          <w:rFonts w:ascii="Times New Roman" w:hAnsi="Times New Roman"/>
          <w:color w:val="333333"/>
          <w:sz w:val="28"/>
          <w:lang w:val="ru-RU"/>
        </w:rPr>
        <w:t>тературе разработана с</w:t>
      </w:r>
    </w:p>
    <w:p w:rsidR="008924E2" w:rsidRPr="008E3F47" w:rsidRDefault="00687526">
      <w:pPr>
        <w:spacing w:after="0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целью оказания методической помощи учителю в создании рабочей программы по учебному предмету.</w:t>
      </w: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 xml:space="preserve">Программа по родной (калмыцкой) литературе предусматривает знакомство с многообразием тем и жанров родной (калмыцкой) литературы, этапами </w:t>
      </w:r>
      <w:r w:rsidRPr="008E3F47">
        <w:rPr>
          <w:rFonts w:ascii="Times New Roman" w:hAnsi="Times New Roman"/>
          <w:color w:val="000000"/>
          <w:sz w:val="28"/>
          <w:lang w:val="ru-RU"/>
        </w:rPr>
        <w:t>её исторического развития, биографией и творчеством калмыцких писателей и поэтов, направлена на развитие навыков литературоведческого анализа произведения, коммуникативных навыков.</w:t>
      </w: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Изучение родной (калмыцкой) литературы играет важную роль в процессе воспит</w:t>
      </w:r>
      <w:r w:rsidRPr="008E3F47">
        <w:rPr>
          <w:rFonts w:ascii="Times New Roman" w:hAnsi="Times New Roman"/>
          <w:color w:val="000000"/>
          <w:sz w:val="28"/>
          <w:lang w:val="ru-RU"/>
        </w:rPr>
        <w:t>ания личности, развитии её интеллектуальных, творческих способностей и моральных качеств, способствует формированию у обучающихся интереса к чтению, расширению кругозора и развитию речи, содействует осознанию эстетической ценности родной литературы, сохран</w:t>
      </w:r>
      <w:r w:rsidRPr="008E3F47">
        <w:rPr>
          <w:rFonts w:ascii="Times New Roman" w:hAnsi="Times New Roman"/>
          <w:color w:val="000000"/>
          <w:sz w:val="28"/>
          <w:lang w:val="ru-RU"/>
        </w:rPr>
        <w:t>ению и развитию национальных традиций и исторической преемственности поколений.</w:t>
      </w: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В программу по родной (калмыцкой) литературе включены произведения устного народного творчества, художественные произведения калмыцких поэтов и писателей, отражающие жизнь и быт калмыцкого народа, его историю и культуру. В 9 классе предусмотрено изучение п</w:t>
      </w:r>
      <w:r w:rsidRPr="008E3F47">
        <w:rPr>
          <w:rFonts w:ascii="Times New Roman" w:hAnsi="Times New Roman"/>
          <w:color w:val="000000"/>
          <w:sz w:val="28"/>
          <w:lang w:val="ru-RU"/>
        </w:rPr>
        <w:t xml:space="preserve">роизведений монгольских поэтов. </w:t>
      </w: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Теоретико-литературные понятия рассматриваются в процессе изучения конкретных литературных произведений.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РОДНАЯ (КАЛМЫЦКАЯ) ЛИТЕРАТУРА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Изучение родной (калмыцкой) литературы направлено на д</w:t>
      </w:r>
      <w:r w:rsidRPr="008E3F47">
        <w:rPr>
          <w:rFonts w:ascii="Times New Roman" w:hAnsi="Times New Roman"/>
          <w:color w:val="000000"/>
          <w:sz w:val="28"/>
          <w:lang w:val="ru-RU"/>
        </w:rPr>
        <w:t>остижение следующих целей:</w:t>
      </w: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включение обучающихся в культурно-языковое поле народа, приобщение к его литературному наследию, формирование уважительного отношения к родной (калмыцкой) литературе как одной из основных культурных ценностей калмыцкого народа; р</w:t>
      </w:r>
      <w:r w:rsidRPr="008E3F47">
        <w:rPr>
          <w:rFonts w:ascii="Times New Roman" w:hAnsi="Times New Roman"/>
          <w:color w:val="000000"/>
          <w:sz w:val="28"/>
          <w:lang w:val="ru-RU"/>
        </w:rPr>
        <w:t xml:space="preserve">азвитие умений читать, анализировать художественный текст, усвоение основных литературоведческих понятий, </w:t>
      </w:r>
      <w:r w:rsidRPr="008E3F47">
        <w:rPr>
          <w:rFonts w:ascii="Times New Roman" w:hAnsi="Times New Roman"/>
          <w:color w:val="000000"/>
          <w:sz w:val="28"/>
          <w:lang w:val="ru-RU"/>
        </w:rPr>
        <w:lastRenderedPageBreak/>
        <w:t>развитие потребности в самостоятельном чтении художественной литературы; развитие устной и письменной речи (диалогической и монологической), коммуника</w:t>
      </w:r>
      <w:r w:rsidRPr="008E3F47">
        <w:rPr>
          <w:rFonts w:ascii="Times New Roman" w:hAnsi="Times New Roman"/>
          <w:color w:val="000000"/>
          <w:sz w:val="28"/>
          <w:lang w:val="ru-RU"/>
        </w:rPr>
        <w:t>тивных умений и навыков межличностного общения на родном (калмыцком) языке.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333333"/>
          <w:sz w:val="28"/>
          <w:lang w:val="ru-RU"/>
        </w:rPr>
        <w:t>МЕСТО УЧЕБНОГО ПРЕДМЕТА РОДНАЯ (КАЛМЫЦКАЯ) ЛИТЕРАТУРА В УЧЕБНОМ ПЛАНЕ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родной (калмыцкой) литературы – 170 часов: в 5 классе – 34 ч</w:t>
      </w:r>
      <w:r w:rsidRPr="008E3F47">
        <w:rPr>
          <w:rFonts w:ascii="Times New Roman" w:hAnsi="Times New Roman"/>
          <w:color w:val="000000"/>
          <w:sz w:val="28"/>
          <w:lang w:val="ru-RU"/>
        </w:rPr>
        <w:t>аса (1 час в неделю), в 6 классе – 34 часа (1 час в неделю), в 7 классе – 34 часа (1 час в неделю), в 8 классе – 34 часа (1 час в неделю), в 9 классе – 34 часа (1 час в неделю).</w:t>
      </w:r>
    </w:p>
    <w:p w:rsidR="008924E2" w:rsidRPr="008E3F47" w:rsidRDefault="008924E2">
      <w:pPr>
        <w:rPr>
          <w:lang w:val="ru-RU"/>
        </w:rPr>
        <w:sectPr w:rsidR="008924E2" w:rsidRPr="008E3F47">
          <w:pgSz w:w="11906" w:h="16383"/>
          <w:pgMar w:top="1134" w:right="850" w:bottom="1134" w:left="1701" w:header="720" w:footer="720" w:gutter="0"/>
          <w:cols w:space="720"/>
        </w:sectPr>
      </w:pPr>
    </w:p>
    <w:p w:rsidR="008924E2" w:rsidRPr="008E3F47" w:rsidRDefault="00687526">
      <w:pPr>
        <w:spacing w:after="0"/>
        <w:ind w:left="120"/>
        <w:rPr>
          <w:lang w:val="ru-RU"/>
        </w:rPr>
      </w:pPr>
      <w:bookmarkStart w:id="9" w:name="block-36006524"/>
      <w:bookmarkEnd w:id="8"/>
      <w:r w:rsidRPr="008E3F4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 РОДНАЯ (КАЛМЫЦКАЯ) ЛИТЕРАТУРА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333333"/>
          <w:sz w:val="28"/>
          <w:lang w:val="ru-RU"/>
        </w:rPr>
        <w:t>5 КЛАСС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8E3F47">
        <w:rPr>
          <w:rFonts w:ascii="Times New Roman" w:hAnsi="Times New Roman"/>
          <w:color w:val="000000"/>
          <w:sz w:val="28"/>
          <w:lang w:val="ru-RU"/>
        </w:rPr>
        <w:t>Введение.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372" w:lineRule="auto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О роли литературы в жизни человека. Значимость изучения устного народного творчества и родной (калмыцкой) литературы для развития интеллектуальных, творческих способностей и моральных качеств личности обучающегося, осознание эстетической ценност</w:t>
      </w:r>
      <w:r w:rsidRPr="008E3F47">
        <w:rPr>
          <w:rFonts w:ascii="Times New Roman" w:hAnsi="Times New Roman"/>
          <w:color w:val="000000"/>
          <w:sz w:val="28"/>
          <w:lang w:val="ru-RU"/>
        </w:rPr>
        <w:t>и родного (калмыцкого) языка. Понимание родной (калмыцкой) литературы как одной из основных национально-культурных ценностей своего народа, как особого способа познания жизни.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Повторение изученного на уровне начального общего образования: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 xml:space="preserve">скороговорки, </w:t>
      </w:r>
      <w:r w:rsidRPr="008E3F47">
        <w:rPr>
          <w:rFonts w:ascii="Times New Roman" w:hAnsi="Times New Roman"/>
          <w:color w:val="000000"/>
          <w:sz w:val="28"/>
          <w:lang w:val="ru-RU"/>
        </w:rPr>
        <w:t>детские стишки, прибаутки, считалочки.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 xml:space="preserve">Детский журнал «Байр» («Радость»). </w:t>
      </w:r>
    </w:p>
    <w:p w:rsidR="008924E2" w:rsidRPr="008E3F47" w:rsidRDefault="00687526">
      <w:pPr>
        <w:spacing w:after="0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2.Калмыцкий фольклор.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2.1. Фольклор как величайшее духовное наследие народа.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Отражение в калмыцком фольклоре народных традиций, представлений о добре и зле, правде и лжи. Малые ж</w:t>
      </w:r>
      <w:r w:rsidRPr="008E3F47">
        <w:rPr>
          <w:rFonts w:ascii="Times New Roman" w:hAnsi="Times New Roman"/>
          <w:color w:val="000000"/>
          <w:sz w:val="28"/>
          <w:lang w:val="ru-RU"/>
        </w:rPr>
        <w:t>анры фольклора.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2.2. Пословицы.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Пословицы – часть культуры народа. Отражение национального своеобразия, особенности быта народа, передающие красоту и силу родного языка. Значение и классификация пословиц. Пословицы о работе, труде, мастерстве, ведении хо</w:t>
      </w:r>
      <w:r w:rsidRPr="008E3F47">
        <w:rPr>
          <w:rFonts w:ascii="Times New Roman" w:hAnsi="Times New Roman"/>
          <w:color w:val="000000"/>
          <w:sz w:val="28"/>
          <w:lang w:val="ru-RU"/>
        </w:rPr>
        <w:t>зяйства и мудрости.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.2.3. Загадки.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lastRenderedPageBreak/>
        <w:t>Происхождение и педагогическая ценность загадок, их классификация. Загадки о человеке, калмыцком жилище (кибитка), природе, домашней мебели и утвари.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2.4. Калмыцкие народные сказки.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Сказки – неисчерпаемый источник нар</w:t>
      </w:r>
      <w:r w:rsidRPr="008E3F47">
        <w:rPr>
          <w:rFonts w:ascii="Times New Roman" w:hAnsi="Times New Roman"/>
          <w:color w:val="000000"/>
          <w:sz w:val="28"/>
          <w:lang w:val="ru-RU"/>
        </w:rPr>
        <w:t xml:space="preserve">одной мудрости. Классификация калмыцких сказок. Нравоучительный и философский характер сказок. Сказки о животных, волшебные. 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Сказки «Арат, буһ, керә һурвн» («Лиса, олень, ворона»), «Эр така тоһстн хойр» («Петух и павлин»).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 xml:space="preserve">Калмыцкая легенда «Темән яһад </w:t>
      </w:r>
      <w:r w:rsidRPr="008E3F47">
        <w:rPr>
          <w:rFonts w:ascii="Times New Roman" w:hAnsi="Times New Roman"/>
          <w:color w:val="000000"/>
          <w:sz w:val="28"/>
          <w:lang w:val="ru-RU"/>
        </w:rPr>
        <w:t>җил</w:t>
      </w:r>
      <w:r w:rsidRPr="008E3F47">
        <w:rPr>
          <w:rFonts w:ascii="Times New Roman" w:hAnsi="Times New Roman"/>
          <w:color w:val="000000"/>
          <w:sz w:val="28"/>
          <w:lang w:val="ru-RU"/>
        </w:rPr>
        <w:t xml:space="preserve"> уга болсмби?» («Почему нет года верблюда?»). Образы животных в сказках и легендах.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 xml:space="preserve">2.5. Калмыцкий героический эпос «Джангар». 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 xml:space="preserve">Любимый и бережно хранимый прекрасный памятник народного творчества, в котором отражены чаяния и надежды многих поколений </w:t>
      </w:r>
      <w:r w:rsidRPr="008E3F47">
        <w:rPr>
          <w:rFonts w:ascii="Times New Roman" w:hAnsi="Times New Roman"/>
          <w:color w:val="000000"/>
          <w:sz w:val="28"/>
          <w:lang w:val="ru-RU"/>
        </w:rPr>
        <w:t>калмыков, повествующий о стране счастья и благоденствия Бумбе и подвигах её богатырей. Глава «Эклц» («Вступление»). Восхваление (магталы) волшебной страны Бумбы. Образы главных богатырей. Восхваления (магталы) богатырей.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2.6. Национальные праздники калмык</w:t>
      </w:r>
      <w:r w:rsidRPr="008E3F47">
        <w:rPr>
          <w:rFonts w:ascii="Times New Roman" w:hAnsi="Times New Roman"/>
          <w:color w:val="000000"/>
          <w:sz w:val="28"/>
          <w:lang w:val="ru-RU"/>
        </w:rPr>
        <w:t>ов.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362" w:lineRule="auto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Национальные праздники как составная часть духовной культуры калмыцкого народа, способствующая нравственному воспитанию молодежи. «Зул». «Цаһан Сар». «Үр Сар». Названия праздников, их происхождение и значение. Обряды, совершаемые в день праздника. Бла</w:t>
      </w:r>
      <w:r w:rsidRPr="008E3F47">
        <w:rPr>
          <w:rFonts w:ascii="Times New Roman" w:hAnsi="Times New Roman"/>
          <w:color w:val="000000"/>
          <w:sz w:val="28"/>
          <w:lang w:val="ru-RU"/>
        </w:rPr>
        <w:t>гопожелания, легенды, посвящённые праздникам.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 w:line="257" w:lineRule="auto"/>
        <w:ind w:firstLine="60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2.7 Калмыцкая художественная литература.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Художественная литература как одна из форм освоения мира, отражение в ней богатства и многообразия духовной жизни человека. Влияние литературы на формирование личности</w:t>
      </w:r>
      <w:r w:rsidRPr="008E3F47">
        <w:rPr>
          <w:rFonts w:ascii="Times New Roman" w:hAnsi="Times New Roman"/>
          <w:color w:val="000000"/>
          <w:sz w:val="28"/>
          <w:lang w:val="ru-RU"/>
        </w:rPr>
        <w:t>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Pr="008E3F47" w:rsidRDefault="00687526">
      <w:pPr>
        <w:spacing w:after="0"/>
        <w:ind w:left="120"/>
        <w:rPr>
          <w:lang w:val="ru-RU"/>
        </w:rPr>
      </w:pPr>
      <w:r w:rsidRPr="008E3F47">
        <w:rPr>
          <w:rFonts w:ascii="Times New Roman" w:hAnsi="Times New Roman"/>
          <w:color w:val="000000"/>
          <w:sz w:val="28"/>
          <w:lang w:val="ru-RU"/>
        </w:rPr>
        <w:t>Н.М. Манджиев. Краткая биография писателя, прозаика, драматурга, внёсшего большой вклад в развитие калмыцкой советской литературы.</w:t>
      </w:r>
    </w:p>
    <w:p w:rsidR="008924E2" w:rsidRPr="008E3F47" w:rsidRDefault="008924E2">
      <w:pPr>
        <w:spacing w:after="0"/>
        <w:ind w:left="120"/>
        <w:rPr>
          <w:lang w:val="ru-RU"/>
        </w:rPr>
      </w:pPr>
    </w:p>
    <w:p w:rsidR="008924E2" w:rsidRDefault="00687526">
      <w:pPr>
        <w:spacing w:after="0" w:line="362" w:lineRule="auto"/>
        <w:ind w:left="120"/>
      </w:pPr>
      <w:r w:rsidRPr="008E3F47">
        <w:rPr>
          <w:rFonts w:ascii="Times New Roman" w:hAnsi="Times New Roman"/>
          <w:color w:val="000000"/>
          <w:sz w:val="28"/>
          <w:lang w:val="ru-RU"/>
        </w:rPr>
        <w:t>Рассказ «Шар ямана арсн» («Шкура рыжей козы) о тяжёлых условиях жизни бедной семьи. Рассказ «Хар модн көшүр» («Дубовая ос</w:t>
      </w:r>
      <w:r w:rsidRPr="008E3F47">
        <w:rPr>
          <w:rFonts w:ascii="Times New Roman" w:hAnsi="Times New Roman"/>
          <w:color w:val="000000"/>
          <w:sz w:val="28"/>
          <w:lang w:val="ru-RU"/>
        </w:rPr>
        <w:t xml:space="preserve">ь») о трагической судьбе бедняка в условиях дореволюционной Калмыкии. </w:t>
      </w:r>
      <w:r>
        <w:rPr>
          <w:rFonts w:ascii="Times New Roman" w:hAnsi="Times New Roman"/>
          <w:color w:val="000000"/>
          <w:sz w:val="28"/>
        </w:rPr>
        <w:t>Произведения о бесправном положении бедняков, о несовместимости интересов богатых и бедных. Сюжет и герои рассказа.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Б.Б. Басангов. Краткий обзор жизни и творчества писателя, публициста,</w:t>
      </w:r>
      <w:r>
        <w:rPr>
          <w:rFonts w:ascii="Times New Roman" w:hAnsi="Times New Roman"/>
          <w:color w:val="000000"/>
          <w:sz w:val="28"/>
        </w:rPr>
        <w:t xml:space="preserve"> переводчика, основоположника калмыцкой драматургии.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Отрывок из повести «Булһн» («Булгун»). Образ калмыцкой женщины.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Взаимоотношения людей в рамках семьи, хотона (села).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Калмыцкая поэзия. О Родине.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Стихотворения калмыцких поэтов С. Каляева, Б. Дорджиев</w:t>
      </w:r>
      <w:r>
        <w:rPr>
          <w:rFonts w:ascii="Times New Roman" w:hAnsi="Times New Roman"/>
          <w:color w:val="000000"/>
          <w:sz w:val="28"/>
        </w:rPr>
        <w:t>а, А. Джимбиева, А. Тачиева, Б. Сангаджиевой, Е. Буджалова. Краткий обзор жизни и творчества писателей.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Вдохновенные стихотворения о величии и красоте родного края. Выражение чувства любви и восхищения малой родиной, восхваления родной степи. Переживания </w:t>
      </w:r>
      <w:r>
        <w:rPr>
          <w:rFonts w:ascii="Times New Roman" w:hAnsi="Times New Roman"/>
          <w:color w:val="000000"/>
          <w:sz w:val="28"/>
        </w:rPr>
        <w:t>авторов, испытание чувства горечи разлуки с родиной.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Л.О. Инджиев. Краткий рассказ о жизни и творчестве писателяфронтовика, публициста, переводчика.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Рассказ «Юрий Клыков» – прозаическое свидетельство о подвиге юного партизана Юрия Клыкова, защищавшего св</w:t>
      </w:r>
      <w:r>
        <w:rPr>
          <w:rFonts w:ascii="Times New Roman" w:hAnsi="Times New Roman"/>
          <w:color w:val="000000"/>
          <w:sz w:val="28"/>
        </w:rPr>
        <w:t>ой родной город. Тема патриотизма, смелости, отваги.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А.Г. Балакаев. Краткий обзор жизненного и творческого пути народного писателя, поэта, драматурга.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 xml:space="preserve">Стихотворения «Элст» («Элиста»), «Аршан» («Святой источник»), «Элстин вальс» («Элистинский вальс»). </w:t>
      </w:r>
      <w:r>
        <w:rPr>
          <w:rFonts w:ascii="Times New Roman" w:hAnsi="Times New Roman"/>
          <w:color w:val="000000"/>
          <w:sz w:val="28"/>
        </w:rPr>
        <w:t>Баллада «Ээж һазрм» («Мать Земля»). Тема Родины, любви к родной земле. Воспевание родной земли.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t>В.К. Шуграева. Краткая биография и творческий путь народного поэта, лауреата премии имени Героя Советского Союза Эрдни Деликова, «Заслуженного работника культу</w:t>
      </w:r>
      <w:r>
        <w:rPr>
          <w:rFonts w:ascii="Times New Roman" w:hAnsi="Times New Roman"/>
          <w:color w:val="000000"/>
          <w:sz w:val="28"/>
        </w:rPr>
        <w:t xml:space="preserve">ры Калмыцкой автономной советской социалистической республики». 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«Хальмг Таӊһчин частр» («Гимн Республики Калмыкия»). О флаге и гербе Республики Калмыкия. Описание и значение официальных символов республики. Стихотворения «Багш» («Учитель»), «Малчнрин җир</w:t>
      </w:r>
      <w:r>
        <w:rPr>
          <w:rFonts w:ascii="Times New Roman" w:hAnsi="Times New Roman"/>
          <w:color w:val="000000"/>
          <w:sz w:val="28"/>
        </w:rPr>
        <w:t>һл</w:t>
      </w:r>
      <w:r>
        <w:rPr>
          <w:rFonts w:ascii="Times New Roman" w:hAnsi="Times New Roman"/>
          <w:color w:val="000000"/>
          <w:sz w:val="28"/>
        </w:rPr>
        <w:t xml:space="preserve">» («Жизнь животноводов»), «Сакманд» («На сакмане»). Роль труда в жизни человека, понимание необходимости получения профессии. 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Н.Д. Санджиев. Краткий обзор жизненного и творческого пути писателя, заслуженного деятеля искусств Республики Калмыкия, заслуж</w:t>
      </w:r>
      <w:r>
        <w:rPr>
          <w:rFonts w:ascii="Times New Roman" w:hAnsi="Times New Roman"/>
          <w:color w:val="000000"/>
          <w:sz w:val="28"/>
        </w:rPr>
        <w:t>енного работника культуры Российской Федерации.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Литературная сказка «Будгата бор керә» («Капризная серая ворона»).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Характер героя. Мораль сказки.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2.8 Теория литературы.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Эпос. Понятие героического эпоса. Жанры калмыцкого устного народного творчества (по</w:t>
      </w:r>
      <w:r>
        <w:rPr>
          <w:rFonts w:ascii="Times New Roman" w:hAnsi="Times New Roman"/>
          <w:color w:val="000000"/>
          <w:sz w:val="28"/>
        </w:rPr>
        <w:t>словица, поговорка, скороговорки, считалки, сказка, прибаутки, легенды, песня, небылицы).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6 КЛАСС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1. Введение.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2" w:lineRule="auto"/>
        <w:ind w:left="120"/>
      </w:pPr>
      <w:r>
        <w:rPr>
          <w:rFonts w:ascii="Times New Roman" w:hAnsi="Times New Roman"/>
          <w:color w:val="000000"/>
          <w:sz w:val="28"/>
        </w:rPr>
        <w:t>Роль фольклора в сохранении родного языка. Воспитание ценностного отношения к родному (калмыцкому) языку и литературе, осознание роли родного</w:t>
      </w:r>
      <w:r>
        <w:rPr>
          <w:rFonts w:ascii="Times New Roman" w:hAnsi="Times New Roman"/>
          <w:color w:val="000000"/>
          <w:sz w:val="28"/>
        </w:rPr>
        <w:t xml:space="preserve"> языка в жизни человека. Влияние литературы на формирование у </w:t>
      </w:r>
      <w:r>
        <w:rPr>
          <w:rFonts w:ascii="Times New Roman" w:hAnsi="Times New Roman"/>
          <w:color w:val="000000"/>
          <w:sz w:val="28"/>
        </w:rPr>
        <w:lastRenderedPageBreak/>
        <w:t>подрастающего поколения лучших нравственных качеств на основе освоения духовных ценностей своего народа.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 Устное народное творчество.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2.1. Устное народное творчество как часть культуры народ</w:t>
      </w:r>
      <w:r>
        <w:rPr>
          <w:rFonts w:ascii="Times New Roman" w:hAnsi="Times New Roman"/>
          <w:color w:val="000000"/>
          <w:sz w:val="28"/>
        </w:rPr>
        <w:t>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Выражение в произведениях устного народного творчества национальных черт характера. Необходимость изучения и сохранения ярких образцов самобытных фольклорных произведений.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2.2. Пословицы.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Народная мудрость, красота, краткость и выразительность, метко</w:t>
      </w:r>
      <w:r>
        <w:rPr>
          <w:rFonts w:ascii="Times New Roman" w:hAnsi="Times New Roman"/>
          <w:color w:val="000000"/>
          <w:sz w:val="28"/>
        </w:rPr>
        <w:t>сть и точность языка пословиц. Идейно-тематическое разнообразие, прямой и переносный смысл пословиц. Пословицы о меткости, мудрости, дружбе и мире.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2.3. Загадки.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Загадки как отражение творческого воображения, смекалки. Тематическое содержание загадок: ра</w:t>
      </w:r>
      <w:r>
        <w:rPr>
          <w:rFonts w:ascii="Times New Roman" w:hAnsi="Times New Roman"/>
          <w:color w:val="000000"/>
          <w:sz w:val="28"/>
        </w:rPr>
        <w:t xml:space="preserve">стительный и животный мир. Загадки о домашних животных. Загадки о диких животных, птицах, насекомых, рыбах.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2.4. Благопожелания.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2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Оригинальный жанр народного творчества – йорялы (благопожелания). Особенности жанра. Благопожелания в дорогу, благопожелания </w:t>
      </w:r>
      <w:r>
        <w:rPr>
          <w:rFonts w:ascii="Times New Roman" w:hAnsi="Times New Roman"/>
          <w:color w:val="000000"/>
          <w:sz w:val="28"/>
        </w:rPr>
        <w:t>новому жилью, новой семье, весне. Праздничные благопожелания. Благопожелания на Цаган Сар, Зул, Үр Сар.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2.5. Калмыцкие сказки.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Калмыцкие народные сказки – сокровище народной мудрости. Классификация сказок и их тематическое разнообразие. Бытовые сказки «А</w:t>
      </w:r>
      <w:r>
        <w:rPr>
          <w:rFonts w:ascii="Times New Roman" w:hAnsi="Times New Roman"/>
          <w:color w:val="000000"/>
          <w:sz w:val="28"/>
        </w:rPr>
        <w:t>хдү долан» («Семеро братьев»), «Цецн күүкн» («Мудрая девушка»), «Хамгин үнтә зөөр» («Самое дорогое богатство»).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Авторские сказки. Хасыр Сян-Белгин, «Бор богшурһа» («Серый воробей»). Мораль сказки.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2.6. Калмыцкий героический эпос «Джангар» («Җаӊһр»).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Эпос «Джангар» («Җаӊһр») – древнейший памятник народного творчества, относящийся к числу выдающихся памятников мировой эпической поэзии. Роль сказителей в сохранении и дальнейшем развитии эпоса. Основная идея эпоса – защита страны Бумбы, единение и благопо</w:t>
      </w:r>
      <w:r>
        <w:rPr>
          <w:rFonts w:ascii="Times New Roman" w:hAnsi="Times New Roman"/>
          <w:color w:val="000000"/>
          <w:sz w:val="28"/>
        </w:rPr>
        <w:t>лучие народа. Глава «Алтн Чееҗ Җаӊһр хойрин бәәр бәрлдгсн бөлг» («Глава о поединке Алтан Цеджи и Джангара»).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3. Калмыцкая литература XX века.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Калмыцкая литература – духовное богатство народа, его самобытный исторический и эстетический опыт. Произведения </w:t>
      </w:r>
      <w:r>
        <w:rPr>
          <w:rFonts w:ascii="Times New Roman" w:hAnsi="Times New Roman"/>
          <w:color w:val="000000"/>
          <w:sz w:val="28"/>
        </w:rPr>
        <w:t>калмыцких поэтов и писателей, отражающие основные изменения, происходящие в жизни калмыцкого народа. Краткий обзор жизни и творчества калмыцких писателей. Перевод на калмыцкий язык произведений русской классики. А.С. Пушкин «Сказка о попе и о работнике его</w:t>
      </w:r>
      <w:r>
        <w:rPr>
          <w:rFonts w:ascii="Times New Roman" w:hAnsi="Times New Roman"/>
          <w:color w:val="000000"/>
          <w:sz w:val="28"/>
        </w:rPr>
        <w:t xml:space="preserve"> Балде» (перевод Сян-Белгина Хасыра).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Н.М. Манджиев. Краткий обзор жизненного и творческого пути писателя, переводчика, одного из основоположников калмыцкой советской литературы.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Рассказ «Ик герин бичкн эзн» («Маленькая хозяйка большого дома»). Просветит</w:t>
      </w:r>
      <w:r>
        <w:rPr>
          <w:rFonts w:ascii="Times New Roman" w:hAnsi="Times New Roman"/>
          <w:color w:val="000000"/>
          <w:sz w:val="28"/>
        </w:rPr>
        <w:t>ельские идеи в произведении. Идея освобождения женщин от вековых предрассудков, приобщения к новой жизни, к культуре.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М.Б. Нармаев. Краткая биография писателя, воина, учёного, доктора сельскохозяйственных наук.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>Рассказ «Эӊгин нег көвүн» («Обыкновенный па</w:t>
      </w:r>
      <w:r>
        <w:rPr>
          <w:rFonts w:ascii="Times New Roman" w:hAnsi="Times New Roman"/>
          <w:color w:val="000000"/>
          <w:sz w:val="28"/>
        </w:rPr>
        <w:t>рень»). Непростая судьба обыкновенного парня, прошедшего все тяготы войны, его чувства и переживания. Тема дружбы народов. Послевоенный самоотверженный труд главного героя рассказа.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К.Э. Эрендженов. Краткий обзор жизни и творчества народного поэта, писате</w:t>
      </w:r>
      <w:r>
        <w:rPr>
          <w:rFonts w:ascii="Times New Roman" w:hAnsi="Times New Roman"/>
          <w:color w:val="000000"/>
          <w:sz w:val="28"/>
        </w:rPr>
        <w:t xml:space="preserve">ля. 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Отрывок из романа «Һалан хадhл» («Береги огонь»). Изображение судьбы главного героя Баты. Образ главного героя. В.К. Шуграева. Краткая биография поэтессы.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Стихотворения «Ээҗдән» («Маме»), «Мини төрскн» («Моя Родина»), «Эк» («Мама»), «Түрүн дөӊ – эки</w:t>
      </w:r>
      <w:r>
        <w:rPr>
          <w:rFonts w:ascii="Times New Roman" w:hAnsi="Times New Roman"/>
          <w:color w:val="000000"/>
          <w:sz w:val="28"/>
        </w:rPr>
        <w:t xml:space="preserve">н» («Первая помощь – мамина»). Образ матери. Тема любви к матери, которая олицетворяет собой и малую Родину. 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Л.О. Инджиев. Краткий обзор жизненного и творческого пути писателя, переводчика, участника Великой Отечественной войны. 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Рассказ «Володя Косиев»</w:t>
      </w:r>
      <w:r>
        <w:rPr>
          <w:rFonts w:ascii="Times New Roman" w:hAnsi="Times New Roman"/>
          <w:color w:val="000000"/>
          <w:sz w:val="28"/>
        </w:rPr>
        <w:t xml:space="preserve"> – прозаическое свидетельство о подвиге 17летнего пулемётчика, снайпера, партизана Володи Косиева. А.Г. Балакаев. Краткая биография поэта, писателя.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Отрывок из повести «Һурвн зург» («Три рисунка»). Тема депортации калмыцкого народа. Изображение быта и жиз</w:t>
      </w:r>
      <w:r>
        <w:rPr>
          <w:rFonts w:ascii="Times New Roman" w:hAnsi="Times New Roman"/>
          <w:color w:val="000000"/>
          <w:sz w:val="28"/>
        </w:rPr>
        <w:t>ни калмыков в Сибири, трудностей военного времени. Образ героев повести.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  <w:jc w:val="center"/>
      </w:pPr>
      <w:r>
        <w:rPr>
          <w:rFonts w:ascii="Times New Roman" w:hAnsi="Times New Roman"/>
          <w:color w:val="000000"/>
          <w:sz w:val="28"/>
        </w:rPr>
        <w:t>Б.Б. Сангаджиева. Краткий обзор жизненного и творческого пути.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Отрывок из рассказа «Баташ Уташ хойр» («Баташ и Уташ»). Тема дружбы и взаимопомощи. Характеристики главных героев расс</w:t>
      </w:r>
      <w:r>
        <w:rPr>
          <w:rFonts w:ascii="Times New Roman" w:hAnsi="Times New Roman"/>
          <w:color w:val="000000"/>
          <w:sz w:val="28"/>
        </w:rPr>
        <w:t>каза.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Д.Н. Кугультинов. Краткий обзор жизненного и творческого пути поэта, писателя, участника Великой Отечественной войны. Стихотворения «Буудя» («Зерно»), «Зүсм өдмг» («Кусок хлеба»), «Седкл» («Желание»). Чувство близости и любви человека к родной земле</w:t>
      </w:r>
      <w:r>
        <w:rPr>
          <w:rFonts w:ascii="Times New Roman" w:hAnsi="Times New Roman"/>
          <w:color w:val="000000"/>
          <w:sz w:val="28"/>
        </w:rPr>
        <w:t>, уважение к человеческому труду. 100.7.4. Теория литературы.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Поэзия. Проза.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7 КЛАСС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1. Введение.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 xml:space="preserve">Роль фольклора и калмыцкой художественной литературы в передаче от поколения к поколению историко-культурных, нравственных, эстетических ценностей. </w:t>
      </w:r>
      <w:r>
        <w:rPr>
          <w:rFonts w:ascii="Times New Roman" w:hAnsi="Times New Roman"/>
          <w:color w:val="000000"/>
          <w:sz w:val="28"/>
        </w:rPr>
        <w:t>Народная мудрость в произведениях устного народного творчества. Богатство и красота языка в произведениях калмыцкой литературы. Роль художественной литературы в развитии речи обучающихся. 100.8.2. Устное народное творчество.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2.1. Воспитательная функция фо</w:t>
      </w:r>
      <w:r>
        <w:rPr>
          <w:rFonts w:ascii="Times New Roman" w:hAnsi="Times New Roman"/>
          <w:color w:val="000000"/>
          <w:sz w:val="28"/>
        </w:rPr>
        <w:t>льклора.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Значение устного народного творчества в духовно-нравственном воспитании человека. Жанры устного народного творчества.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2.2. Пословицы.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Пословицы как воплощение творческого потенциала калмыцкого народа, красивые и мудрые поучения. Краткость и </w:t>
      </w:r>
      <w:r>
        <w:rPr>
          <w:rFonts w:ascii="Times New Roman" w:hAnsi="Times New Roman"/>
          <w:color w:val="000000"/>
          <w:sz w:val="28"/>
        </w:rPr>
        <w:t>простота, меткость и выразительность. Многообразие тем. Прямой и переносный смысл пословиц.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Пословицы о смелости, отваге, стойкости, хвастовстве, лени и безделье. 100.8.2.3. Загадки.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Загадка – один из древнейших жанров устного народного творчества. Загад</w:t>
      </w:r>
      <w:r>
        <w:rPr>
          <w:rFonts w:ascii="Times New Roman" w:hAnsi="Times New Roman"/>
          <w:color w:val="000000"/>
          <w:sz w:val="28"/>
        </w:rPr>
        <w:t>ка как источник народной мудрости и фантазии. Прямой и переносный смысл загадок. Афористичность загадок. Отображение в калмыцких загадках таких качеств, как сметливость, находчивость, юмор. Загадки о природе, дороге, переезде.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2.4. Благопожелания.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Благоп</w:t>
      </w:r>
      <w:r>
        <w:rPr>
          <w:rFonts w:ascii="Times New Roman" w:hAnsi="Times New Roman"/>
          <w:color w:val="000000"/>
          <w:sz w:val="28"/>
        </w:rPr>
        <w:t xml:space="preserve">ожелание как жанр устного народного творчества. Композиция благопожеланий. Благопожелание подарку (наряду), миру.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2.5. Магталмуд (восхваления). 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t>Различие авторских восхвалений и фольклорных. Изобразительновыразительные средства в магталах (восхвалениях).</w:t>
      </w:r>
      <w:r>
        <w:rPr>
          <w:rFonts w:ascii="Times New Roman" w:hAnsi="Times New Roman"/>
          <w:color w:val="000000"/>
          <w:sz w:val="28"/>
        </w:rPr>
        <w:t xml:space="preserve"> Восхваления страны, богатыря, породистых животных. Авторское восхваление коня (из поэмы «Сын степей» А. Сусеева).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2.6. Народные сказки.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>Калмыцкие народные сказки как проявление духовной культуры народа. Тематическое разнообразие сказок (волшебные, бытов</w:t>
      </w:r>
      <w:r>
        <w:rPr>
          <w:rFonts w:ascii="Times New Roman" w:hAnsi="Times New Roman"/>
          <w:color w:val="000000"/>
          <w:sz w:val="28"/>
        </w:rPr>
        <w:t>ые, о животных). Развитие волшебных сказок через героические деяния. Чудесные вещи (предметы) в сказках.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 Сказки «Саак» («Тот же самый»), «Күүнә кишг» («Человеческое счастье»). Волшебные сказки «Шаазһа сән нәәҗтә эмгн өвгн хойр» («Старуха и старик с хорош</w:t>
      </w:r>
      <w:r>
        <w:rPr>
          <w:rFonts w:ascii="Times New Roman" w:hAnsi="Times New Roman"/>
          <w:color w:val="000000"/>
          <w:sz w:val="28"/>
        </w:rPr>
        <w:t>им другом сорокой», «Харада күүнлә яһад ээлтәв?» («Почему комар жалобно пищит?»).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2.7. Калмыцкий эпос «Джангар».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Памятник устного народного творчества калмыцкого народа. Роль эпоса «Джангар» в истории и культуре народа, связь эпоса с литературой, этногра</w:t>
      </w:r>
      <w:r>
        <w:rPr>
          <w:rFonts w:ascii="Times New Roman" w:hAnsi="Times New Roman"/>
          <w:color w:val="000000"/>
          <w:sz w:val="28"/>
        </w:rPr>
        <w:t>фией. Раскрытие поэтики эпоса. Глава «Арслӊгин Арг Улан Хоӊһр Арг Манзин Буурлта Әәх Догшн Маӊна хаанла бәәр бәрлдгсн бөлг» («Глава о поединке Хонгора, Алого Льва со страшным Догшин Мангна-ханом, владеющим исполинским чалым конём Манзаном»). Воплощение в о</w:t>
      </w:r>
      <w:r>
        <w:rPr>
          <w:rFonts w:ascii="Times New Roman" w:hAnsi="Times New Roman"/>
          <w:color w:val="000000"/>
          <w:sz w:val="28"/>
        </w:rPr>
        <w:t xml:space="preserve">бразе богатыря национального характера.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100.8.2.8. Калмыцкие песни.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Народная песня как выражение основ народного быта, духовнонравственных ценностей. Тематика и жанровые особенности песен. Отражение истории и культуры народа в народной песне. Песни «Бар </w:t>
      </w:r>
      <w:r>
        <w:rPr>
          <w:rFonts w:ascii="Times New Roman" w:hAnsi="Times New Roman"/>
          <w:color w:val="000000"/>
          <w:sz w:val="28"/>
        </w:rPr>
        <w:t>сарин 28-д» («28 декабря»), «Сиврт бәәлһн» («В Сибири»). В.К. Шуграева, А.Н. Манджиев «Хальмг Таӊһчин частр» (Гимн Республики Калмыкия),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Л.О. Инджиев «Бумбин орн» («Страна Бумба»).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3. Калмыцкая литература XX века.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Влияние литературы на формирование нрав</w:t>
      </w:r>
      <w:r>
        <w:rPr>
          <w:rFonts w:ascii="Times New Roman" w:hAnsi="Times New Roman"/>
          <w:color w:val="000000"/>
          <w:sz w:val="28"/>
        </w:rPr>
        <w:t xml:space="preserve">ственного и эстетического чувства обучающегося. Национальные ценности и традиции, формирующие проблематику и образный мир калмыцкой литературы, её гуманизм, </w:t>
      </w:r>
      <w:r>
        <w:rPr>
          <w:rFonts w:ascii="Times New Roman" w:hAnsi="Times New Roman"/>
          <w:color w:val="000000"/>
          <w:sz w:val="28"/>
        </w:rPr>
        <w:lastRenderedPageBreak/>
        <w:t>гражданский и патриотический пафос. Жизненный и творческий путь калмыцких писателей.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Б.Б. Басангов</w:t>
      </w:r>
      <w:r>
        <w:rPr>
          <w:rFonts w:ascii="Times New Roman" w:hAnsi="Times New Roman"/>
          <w:color w:val="000000"/>
          <w:sz w:val="28"/>
        </w:rPr>
        <w:t>. Краткий обзор жизни и творчества писателя, драматурга, прозаика.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Отрывок из повести «Булгун». Тяжёлая доля калмыцкой женщины до революции. Трагедия Булгун.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Б.Б. Дорджиев. Краткий обзор жизненного и творческого пути писателя, журналиста, переводчика.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оэма «Туурмҗ» («Слава»). Героический образ Героя Советского Союза Эрдни Деликова. Место и время действия поэмы. Изображение событий Великой Отечественной войны. Тема мужества и героизма. Военная доблесть калмыков. Воспитание патриотизма и любви к Родине.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К.Э. Эрендженов. Краткий обзор жизни и творчества поэта, писателя. Отражение фольклорных мотивов в творчестве поэта.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Рассказ «Өлзәтә бүүр» («Счастливое кочевье»). Традиции и обычаи калмыцкого народа в рассказе. Сюжет произведения. Значение дома, очага, се</w:t>
      </w:r>
      <w:r>
        <w:rPr>
          <w:rFonts w:ascii="Times New Roman" w:hAnsi="Times New Roman"/>
          <w:color w:val="000000"/>
          <w:sz w:val="28"/>
        </w:rPr>
        <w:t>мьи в произведении.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Д.Н. Кугультинов. Краткий обзор жизни и творчества народного поэта, писателя-фронтовика.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7" w:lineRule="auto"/>
        <w:ind w:left="120"/>
      </w:pPr>
      <w:r>
        <w:rPr>
          <w:rFonts w:ascii="Times New Roman" w:hAnsi="Times New Roman"/>
          <w:color w:val="000000"/>
          <w:sz w:val="28"/>
        </w:rPr>
        <w:t>Стихотворения о природе: «Теегт» («В степи»), «Үнр, өӊг, амтарнь…» («По запаху, цвету, вкусу…»), «Уласн» («Тополь»), «Йиртмҗин бәәдләс» («Состоян</w:t>
      </w:r>
      <w:r>
        <w:rPr>
          <w:rFonts w:ascii="Times New Roman" w:hAnsi="Times New Roman"/>
          <w:color w:val="000000"/>
          <w:sz w:val="28"/>
        </w:rPr>
        <w:t>ие природы»), «Намр» («Осень»). Тема и идея стихотворений. Стихотворные лирические произведения о родной природе как выражение поэтического восприятия окружающего мира.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А.И. Сусеев. Краткий обзор жизненного и творческого пути поэта, писателя.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Поэма </w:t>
      </w:r>
      <w:r>
        <w:rPr>
          <w:rFonts w:ascii="Times New Roman" w:hAnsi="Times New Roman"/>
          <w:color w:val="000000"/>
          <w:sz w:val="28"/>
        </w:rPr>
        <w:t xml:space="preserve">«Зөргин хаалһар» («Дорогой доблести»). Поэма о Харти Бадиевиче Канукове – революционном и общественном деятеле времён Гражданской войны в России, поэте, переводчике, публицисте, основателе первой </w:t>
      </w:r>
      <w:r>
        <w:rPr>
          <w:rFonts w:ascii="Times New Roman" w:hAnsi="Times New Roman"/>
          <w:color w:val="000000"/>
          <w:sz w:val="28"/>
        </w:rPr>
        <w:lastRenderedPageBreak/>
        <w:t>советской калмыцкой газеты «Улан хальмг» («Красный калмык»).</w:t>
      </w:r>
      <w:r>
        <w:rPr>
          <w:rFonts w:ascii="Times New Roman" w:hAnsi="Times New Roman"/>
          <w:color w:val="000000"/>
          <w:sz w:val="28"/>
        </w:rPr>
        <w:t xml:space="preserve"> Изображение судьбы главного героя.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А.М. Джимбиев. Краткая биография журналиста, писателя-фронтовика, прозаика.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Рассказ «Би ямаран баатр бәәҗв?» («Каким я был героем?»).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Противоречивые чувства в душе главного героя рассказа.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С.К. Каляев. Краткий обзор </w:t>
      </w:r>
      <w:r>
        <w:rPr>
          <w:rFonts w:ascii="Times New Roman" w:hAnsi="Times New Roman"/>
          <w:color w:val="000000"/>
          <w:sz w:val="28"/>
        </w:rPr>
        <w:t>жизни и творчества народного поэта, фольклориста, литературоведа.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Сказка «Аӊ-аһурсна кел меддг көвүн» («Юноша, знающий язык зверей»). Сюжет сказки. Характеристика главного героя.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Э.А. Эльдышев. Краткий обзор биографии поэта, переводчика, лауреата премии </w:t>
      </w:r>
      <w:r>
        <w:rPr>
          <w:rFonts w:ascii="Times New Roman" w:hAnsi="Times New Roman"/>
          <w:color w:val="000000"/>
          <w:sz w:val="28"/>
        </w:rPr>
        <w:t>«Улан зала».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432" w:lineRule="auto"/>
        <w:ind w:firstLine="600"/>
      </w:pPr>
      <w:r>
        <w:rPr>
          <w:rFonts w:ascii="Times New Roman" w:hAnsi="Times New Roman"/>
          <w:color w:val="000000"/>
          <w:sz w:val="28"/>
        </w:rPr>
        <w:t>Стихотворение «Эврә байн келән…» («Свой богатый язык…»). Уважение к истории своего народа, сохранение родного языка, чувство ответственности за них. Стихотворение «Хавр» («Весна»). Изображение весенней природы родного края. «Аавин һанз» («Тру</w:t>
      </w:r>
      <w:r>
        <w:rPr>
          <w:rFonts w:ascii="Times New Roman" w:hAnsi="Times New Roman"/>
          <w:color w:val="000000"/>
          <w:sz w:val="28"/>
        </w:rPr>
        <w:t>бка деда»). Чувство тоски по близкому человеку.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4. Теория литературы. Гипербола. Басня.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8 КЛАСС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1. Введение.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Роль литературы в деле сохранения и развития родного языка. Связь литературы с жизнью. Необходимость изучения культуры, истории родного края, </w:t>
      </w:r>
      <w:r>
        <w:rPr>
          <w:rFonts w:ascii="Times New Roman" w:hAnsi="Times New Roman"/>
          <w:color w:val="000000"/>
          <w:sz w:val="28"/>
        </w:rPr>
        <w:t>произведений устного народного творчества и художественной литературы.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 Устное народное творчество.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2.1. Фольклор – сокровищница духовных богатств ойраткалмыцкого народа.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Важная роль фольклорных традиций в деле сохранения и развития родного </w:t>
      </w:r>
      <w:r>
        <w:rPr>
          <w:rFonts w:ascii="Times New Roman" w:hAnsi="Times New Roman"/>
          <w:color w:val="000000"/>
          <w:sz w:val="28"/>
        </w:rPr>
        <w:t>(калмыцкого) языка и литературы. Вклад учёных и писателей в сбор и сохранение произведений калмыцкого устного народного творчества. Важность сохранения и возрождения культурного наследия калмыцкого народа.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2.2. Пословицы. Поговорки.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Пословицы о дружбе, м</w:t>
      </w:r>
      <w:r>
        <w:rPr>
          <w:rFonts w:ascii="Times New Roman" w:hAnsi="Times New Roman"/>
          <w:color w:val="000000"/>
          <w:sz w:val="28"/>
        </w:rPr>
        <w:t>ире, родственниках, родной земле. Различие малых жанров фольклора. Определение основных жанровых особенностей пословиц, поговорок.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2.3. Загадки.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2" w:lineRule="auto"/>
        <w:ind w:left="120"/>
      </w:pPr>
      <w:r>
        <w:rPr>
          <w:rFonts w:ascii="Times New Roman" w:hAnsi="Times New Roman"/>
          <w:color w:val="000000"/>
          <w:sz w:val="28"/>
        </w:rPr>
        <w:t>Жанровая специфика калмыцких загадок, их тематическое своеобразие, информативная значимость. Отражение в зага</w:t>
      </w:r>
      <w:r>
        <w:rPr>
          <w:rFonts w:ascii="Times New Roman" w:hAnsi="Times New Roman"/>
          <w:color w:val="000000"/>
          <w:sz w:val="28"/>
        </w:rPr>
        <w:t>дках смекалки, творческого воображения, представлений о сотворении мира, происхождении Вселенной. Отображение в калмыцких загадках сметливости, находчивости, богатства народного языка, юмора.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2.4. Благопожелания.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2" w:lineRule="auto"/>
        <w:ind w:left="120"/>
      </w:pPr>
      <w:r>
        <w:rPr>
          <w:rFonts w:ascii="Times New Roman" w:hAnsi="Times New Roman"/>
          <w:color w:val="000000"/>
          <w:sz w:val="28"/>
        </w:rPr>
        <w:t>Благопожелание как жанр устного народного</w:t>
      </w:r>
      <w:r>
        <w:rPr>
          <w:rFonts w:ascii="Times New Roman" w:hAnsi="Times New Roman"/>
          <w:color w:val="000000"/>
          <w:sz w:val="28"/>
        </w:rPr>
        <w:t xml:space="preserve"> творчества. Художественное построение благопожеланий. Разнообразие тематики. Значение выразительности интонации в произношении благопожеланий. Благопожелания в честь новорождённого, юноше, уходящему на службу в армию, в честь женитьбы, новому дому.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2.5. </w:t>
      </w:r>
      <w:r>
        <w:rPr>
          <w:rFonts w:ascii="Times New Roman" w:hAnsi="Times New Roman"/>
          <w:color w:val="000000"/>
          <w:sz w:val="28"/>
        </w:rPr>
        <w:t>Восхваления (магталмуд).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 xml:space="preserve">Магтал, посвящённый 12-годичному циклу калмыцкого народного календаря. Календарный магтал прославляет каждого животного двенадцатигодичного цикла: мышь, корову, барса, зайца, дракона, змею, лошадь, овцу, обезьяну, курицу, собаку, </w:t>
      </w:r>
      <w:r>
        <w:rPr>
          <w:rFonts w:ascii="Times New Roman" w:hAnsi="Times New Roman"/>
          <w:color w:val="000000"/>
          <w:sz w:val="28"/>
        </w:rPr>
        <w:t>свинью.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2.6. Калмыцкие сказки.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Богатырская сказка – одна из наиболее художественно совершенных и популярных жанровых разновидностей сказочного эпоса. Многообразие сюжетов и персонажей, богатство изобразительно-выразительных средств. Сказки «Йовһн Мергн б</w:t>
      </w:r>
      <w:r>
        <w:rPr>
          <w:rFonts w:ascii="Times New Roman" w:hAnsi="Times New Roman"/>
          <w:color w:val="000000"/>
          <w:sz w:val="28"/>
        </w:rPr>
        <w:t>аатр» («Богатырь Мерген»), «Мөӊкин көвүн Чилдӊ баатр» («Богатырь Чилднг»), «Шарада баатр» («Богатырь Шарада»). Подвиги богатырей ради спасения людей. Сказка «Далн хойр худл» («Семьдесят две небылицы»). Оригинальное произведение калмыцкого устно-поэтическог</w:t>
      </w:r>
      <w:r>
        <w:rPr>
          <w:rFonts w:ascii="Times New Roman" w:hAnsi="Times New Roman"/>
          <w:color w:val="000000"/>
          <w:sz w:val="28"/>
        </w:rPr>
        <w:t>о творчества. Поэтические особенности сказки. Калмыцкие народные традиции и обряды в сказке.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2.7. Калмыцкий эпос «Джангар» и джангарчи.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«Джангар» – национальное достояние калмыцкого народа. Патриотическая тематика эпического произведения. Идея защиты сво</w:t>
      </w:r>
      <w:r>
        <w:rPr>
          <w:rFonts w:ascii="Times New Roman" w:hAnsi="Times New Roman"/>
          <w:color w:val="000000"/>
          <w:sz w:val="28"/>
        </w:rPr>
        <w:t>боды и независимости своей страны.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Выдающиеся сказители, их репертуар (О. Ээляев, М. Басангов).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Глава «Хошун Улан, Хар Җилһн, Аля Шоӊхр һурвна бөлг» («Песнь о подвигах Хошун Улана, Хара Джилгана и Аля-Шонхора»). Выявление удивительных нравственных качест</w:t>
      </w:r>
      <w:r>
        <w:rPr>
          <w:rFonts w:ascii="Times New Roman" w:hAnsi="Times New Roman"/>
          <w:color w:val="000000"/>
          <w:sz w:val="28"/>
        </w:rPr>
        <w:t>в богатырей, их мировоззрения, описание подвига, оружия, внешности. Знакомство с идейной основой, языковым богатством, воспитательными функциями главы.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2.8. Народные песни.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>Исторические песни. Отражение в калмыцких песнях значимых исторических событий, о</w:t>
      </w:r>
      <w:r>
        <w:rPr>
          <w:rFonts w:ascii="Times New Roman" w:hAnsi="Times New Roman"/>
          <w:color w:val="000000"/>
          <w:sz w:val="28"/>
        </w:rPr>
        <w:t>ставивших след в народной памяти. Особенности исторических песен, связь с реальными историческими событиями. Тема, значение, отражение эпохи.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«Увш хан» («Убуш хан»), «Сөм хамрта парнцс» («Француз»), «Һалдман туск дун» («Песня о Галдме»).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3. Калмыцкая лит</w:t>
      </w:r>
      <w:r>
        <w:rPr>
          <w:rFonts w:ascii="Times New Roman" w:hAnsi="Times New Roman"/>
          <w:color w:val="000000"/>
          <w:sz w:val="28"/>
        </w:rPr>
        <w:t>ература.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С.К. Каляев. Краткий обзор жизненного и творческого пути поэта. Роль родного языка в жизни человека. Понимание важности его сохранения и развития. Отношение поэта к родному языку. Стихотворения «Хальмг келн – уурхан саӊ» («Калмыцкий язык – сокров</w:t>
      </w:r>
      <w:r>
        <w:rPr>
          <w:rFonts w:ascii="Times New Roman" w:hAnsi="Times New Roman"/>
          <w:color w:val="000000"/>
          <w:sz w:val="28"/>
        </w:rPr>
        <w:t>ище»), «Төрскн келән һәәлхлә» («Если пренебрегать родным языком», стихотворение «Хальмг келн» («Калмыцкий язык»), «Алтн частр» («Золотой гимн»). Образ исторической личности – калмыцкого хана Хо-Орлюка в стихотворении. Тематика произведения.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К.Э. </w:t>
      </w:r>
      <w:r>
        <w:rPr>
          <w:rFonts w:ascii="Times New Roman" w:hAnsi="Times New Roman"/>
          <w:color w:val="000000"/>
          <w:sz w:val="28"/>
        </w:rPr>
        <w:t>Эрендженов. Краткая биография писателя. Изображение национальных традиций и обычаев в произведениях автора.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Книга «Золотой родник» – энциклопедия о калмыцком народном творчестве, семейно-бытовых традициях и обрядах, о материальной культуре калмыцкого наро</w:t>
      </w:r>
      <w:r>
        <w:rPr>
          <w:rFonts w:ascii="Times New Roman" w:hAnsi="Times New Roman"/>
          <w:color w:val="000000"/>
          <w:sz w:val="28"/>
        </w:rPr>
        <w:t xml:space="preserve">да. Рассказы «Модар урлһн» («Изделия из дерева»), «Гер дотрк модар кесн өлг-эд болн эдл-ахун тонг» («Домашняя утварь и мебель из дерева»), «Арсар кесн сав» («Посуда из кожи»). 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Х.Б. Сян-Белгин. Краткая биография поэта.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Поэма «Ах дү хойр» («Братья»). Поэм</w:t>
      </w:r>
      <w:r>
        <w:rPr>
          <w:rFonts w:ascii="Times New Roman" w:hAnsi="Times New Roman"/>
          <w:color w:val="000000"/>
          <w:sz w:val="28"/>
        </w:rPr>
        <w:t>а о легендарной встрече Петра I с калмыцким ханом Аюкой. Образы исторических личностей. Изображение событий 1722 года.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В.Д. Нуров. Биография и творчество. Художественное осмысление проблемы депортации в поэзии В.Д. Нурова.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2" w:lineRule="auto"/>
        <w:ind w:left="120"/>
      </w:pPr>
      <w:r>
        <w:rPr>
          <w:rFonts w:ascii="Times New Roman" w:hAnsi="Times New Roman"/>
          <w:color w:val="000000"/>
          <w:sz w:val="28"/>
        </w:rPr>
        <w:t>Стихотворения «Көк буурл теегм»</w:t>
      </w:r>
      <w:r>
        <w:rPr>
          <w:rFonts w:ascii="Times New Roman" w:hAnsi="Times New Roman"/>
          <w:color w:val="000000"/>
          <w:sz w:val="28"/>
        </w:rPr>
        <w:t xml:space="preserve"> («Моя седая степь»), «Дәәнә цагин өдмг» («Хлеб военного времени»), «Көвүнә нәәлт» («Надежда мальчугана»), «Эрцс һолын мөсн дорас…» («Подо льдом Иртыша»). Любовь к Родине, гордость за свой народ, надежда и вера в благополучное возращение. Чувство тоски по </w:t>
      </w:r>
      <w:r>
        <w:rPr>
          <w:rFonts w:ascii="Times New Roman" w:hAnsi="Times New Roman"/>
          <w:color w:val="000000"/>
          <w:sz w:val="28"/>
        </w:rPr>
        <w:t>родной земле.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А.И. Сусеев. Краткий обзор жизненного и творческого пути поэта. Образ героического человека в произведениях автора.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Стихотворение «Ээҗин туск дун» («Песня о матери»). Роль матери в жизни человека. Чувства любви и уважения к матери. «Хальмги</w:t>
      </w:r>
      <w:r>
        <w:rPr>
          <w:rFonts w:ascii="Times New Roman" w:hAnsi="Times New Roman"/>
          <w:color w:val="000000"/>
          <w:sz w:val="28"/>
        </w:rPr>
        <w:t>н нер һарһх…» («Прославит калмыков») – стихотворение-посвящение калмыцкому скульптору Н.А. Санжиеву. Благопожелание в честь дня рождения скульптора. Отрывок из поэмы «Юрий Клыков». Тема патриотизма, героизма, отваги в поэме. Образ отважного партизана.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Б.Б</w:t>
      </w:r>
      <w:r>
        <w:rPr>
          <w:rFonts w:ascii="Times New Roman" w:hAnsi="Times New Roman"/>
          <w:color w:val="000000"/>
          <w:sz w:val="28"/>
        </w:rPr>
        <w:t>. Дорджиев. Краткий обзор жизненного и творческого пути поэта, прозаика, переводчика, журналиста.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0" w:lineRule="auto"/>
        <w:ind w:left="120"/>
      </w:pPr>
      <w:r>
        <w:rPr>
          <w:rFonts w:ascii="Times New Roman" w:hAnsi="Times New Roman"/>
          <w:color w:val="000000"/>
          <w:sz w:val="28"/>
        </w:rPr>
        <w:t>Стихотворение «Элстин өрүн» («Элистинское утро»). Поэтический образ родного города. Музыкальность и поэтическая глубина изображения. Стихотворение «Әрәсән тө</w:t>
      </w:r>
      <w:r>
        <w:rPr>
          <w:rFonts w:ascii="Times New Roman" w:hAnsi="Times New Roman"/>
          <w:color w:val="000000"/>
          <w:sz w:val="28"/>
        </w:rPr>
        <w:t>лә» («За Россию»). Участие калмыков в Отечественной войне 1812 года. Стихотворение «Санхла» («Размышляя»). Выражение чувства связи с родным домом, родной землёй. Воспитание любви, патриотизма к малой Родине.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М.Б. Нармаев. Краткий обзор жизни и творчества </w:t>
      </w:r>
      <w:r>
        <w:rPr>
          <w:rFonts w:ascii="Times New Roman" w:hAnsi="Times New Roman"/>
          <w:color w:val="000000"/>
          <w:sz w:val="28"/>
        </w:rPr>
        <w:t>народного писателя, воина, учёного, профессора, доктора сельскохозяйственных наук.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43" w:lineRule="auto"/>
        <w:ind w:left="120"/>
      </w:pPr>
      <w:r>
        <w:rPr>
          <w:rFonts w:ascii="Times New Roman" w:hAnsi="Times New Roman"/>
          <w:color w:val="000000"/>
          <w:sz w:val="28"/>
        </w:rPr>
        <w:t>Стихотворение «Темдгтә өдр», («Знаменательный день»). Повесть «Сталинградын баатрмуд» («Герои Сталинграда»). Тема дружбы и братства между представителями разных национально</w:t>
      </w:r>
      <w:r>
        <w:rPr>
          <w:rFonts w:ascii="Times New Roman" w:hAnsi="Times New Roman"/>
          <w:color w:val="000000"/>
          <w:sz w:val="28"/>
        </w:rPr>
        <w:t>стей. Авторская позиция в отношении героев произведения.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М.В. Хонинов. Краткий обзор жизненного и творческого пути поэта, писателя-фронтовика.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«Орс дү» («Русский брат»), отрывок из романа «Ты помнишь, земля смоленская». Судьба главного героя романа. Тема</w:t>
      </w:r>
      <w:r>
        <w:rPr>
          <w:rFonts w:ascii="Times New Roman" w:hAnsi="Times New Roman"/>
          <w:color w:val="000000"/>
          <w:sz w:val="28"/>
        </w:rPr>
        <w:t xml:space="preserve"> войны, дружбы народов. Д.Н. Кугультинов. Краткая биография поэта.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Отрывок из сказки «Төрскнә туск частр» («Гимн Родине»). Значение Родины в жизни человека. Тема свободы, любви к родному краю в поэзии Д.Н. Кугультинова.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4. Теория литературы.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Сравнение. </w:t>
      </w:r>
      <w:r>
        <w:rPr>
          <w:rFonts w:ascii="Times New Roman" w:hAnsi="Times New Roman"/>
          <w:color w:val="000000"/>
          <w:sz w:val="28"/>
        </w:rPr>
        <w:t>Поэма. Лирические, лиро-эпические и эпические поэмы.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Исторические песни.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9 КЛАСС</w:t>
      </w:r>
    </w:p>
    <w:p w:rsidR="008924E2" w:rsidRDefault="008924E2">
      <w:pPr>
        <w:spacing w:after="0"/>
        <w:ind w:left="120"/>
      </w:pPr>
    </w:p>
    <w:p w:rsidR="008924E2" w:rsidRDefault="00687526">
      <w:pPr>
        <w:numPr>
          <w:ilvl w:val="0"/>
          <w:numId w:val="1"/>
        </w:numPr>
        <w:spacing w:after="0"/>
      </w:pPr>
      <w:r>
        <w:rPr>
          <w:rFonts w:ascii="Times New Roman" w:hAnsi="Times New Roman"/>
          <w:color w:val="000000"/>
          <w:sz w:val="28"/>
        </w:rPr>
        <w:t>Введение.</w:t>
      </w:r>
    </w:p>
    <w:p w:rsidR="008924E2" w:rsidRDefault="00687526">
      <w:pPr>
        <w:spacing w:after="0" w:line="362" w:lineRule="auto"/>
        <w:ind w:left="120"/>
      </w:pPr>
      <w:r>
        <w:rPr>
          <w:rFonts w:ascii="Times New Roman" w:hAnsi="Times New Roman"/>
          <w:color w:val="000000"/>
          <w:sz w:val="28"/>
        </w:rPr>
        <w:t>Связь калмыцкой литературы с жизнью. Роль литературы в процессе формирования личностных качеств человека. Необходимость изучения богатства калмыцкого устного наро</w:t>
      </w:r>
      <w:r>
        <w:rPr>
          <w:rFonts w:ascii="Times New Roman" w:hAnsi="Times New Roman"/>
          <w:color w:val="000000"/>
          <w:sz w:val="28"/>
        </w:rPr>
        <w:t>дного творчества. Воспитательное значение художественной литературы. Основные темы произведений калмыцкой литературы.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 Калмыцкий фольклор.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2.1. Влияние устного народного творчества на развитие литературы и литературного языка.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Разнообразие видов и жанров</w:t>
      </w:r>
      <w:r>
        <w:rPr>
          <w:rFonts w:ascii="Times New Roman" w:hAnsi="Times New Roman"/>
          <w:color w:val="000000"/>
          <w:sz w:val="28"/>
        </w:rPr>
        <w:t xml:space="preserve"> фольклора.</w:t>
      </w:r>
    </w:p>
    <w:p w:rsidR="008924E2" w:rsidRDefault="00687526">
      <w:pPr>
        <w:spacing w:after="0" w:line="36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Значимость изучения фольклора в сохранении и развитии родного (калмыцкого) языка. Калмыцкий язык, как язык прославленных джангарчей, исполнявших героический эпос «Джангар», сказителей, передавших мудрость пословиц и калмыцких сказок, </w:t>
      </w:r>
      <w:r>
        <w:rPr>
          <w:rFonts w:ascii="Times New Roman" w:hAnsi="Times New Roman"/>
          <w:color w:val="000000"/>
          <w:sz w:val="28"/>
        </w:rPr>
        <w:t>искренность благопожеланий, певцов, воспевающих родной край. Высказывания учёных о красоте, богатстве, меткости калмыцкого языка.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2.2. Триады.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Калмыцкие народные трехстишия (триады) – разновидность загадок, традиционный жанр калмыцкой афористической поэзии</w:t>
      </w:r>
      <w:r>
        <w:rPr>
          <w:rFonts w:ascii="Times New Roman" w:hAnsi="Times New Roman"/>
          <w:color w:val="000000"/>
          <w:sz w:val="28"/>
        </w:rPr>
        <w:t>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2.3. Легенды.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Классификация калмыцких легенд. Легенда о происхождении калмыцкого национального праздника «Зул». Легенда «Семь звёзд».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2.4. Кемялген (рассказ-пояснение особых примет последнего поясничного позвонка овцы).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 xml:space="preserve">Кемялген – специфический </w:t>
      </w:r>
      <w:r>
        <w:rPr>
          <w:rFonts w:ascii="Times New Roman" w:hAnsi="Times New Roman"/>
          <w:color w:val="000000"/>
          <w:sz w:val="28"/>
        </w:rPr>
        <w:t>фольклорный жанр калмыцкого устного народного творчества. Поэтическое повествование по кости. Двадцать пятый позвонок овцы как важнейший и необходимый элемент исполнения кемялгена.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2.5. Калмыцкий героический эпос «Джангар».</w:t>
      </w: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t>Эстетико-нравственные воспитател</w:t>
      </w:r>
      <w:r>
        <w:rPr>
          <w:rFonts w:ascii="Times New Roman" w:hAnsi="Times New Roman"/>
          <w:color w:val="000000"/>
          <w:sz w:val="28"/>
        </w:rPr>
        <w:t>ьные функции «Джангара». Глава «Буурл Һалзн мөртә Бульӊһрин көвүн Догшн Хар Санлын бөлг» («О подвигах Санала Строгого»). Изображение подвига главного героя. Главная тема эпоса – защита Родины (страны Бумбы).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3. Калмыцкая художественная литература.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А.М. Аму</w:t>
      </w:r>
      <w:r>
        <w:rPr>
          <w:rFonts w:ascii="Times New Roman" w:hAnsi="Times New Roman"/>
          <w:color w:val="000000"/>
          <w:sz w:val="28"/>
        </w:rPr>
        <w:t>р-Санан. Основоположник калмыцкой советской литературы, публицист, государственный общественный деятель.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Повесть «Аранзл» («Аранзал»). Изображение тяжёлой, полной невзгод жизни калмыцких бедняков и классовой борьбы народа. Трагическая судьба главного героя</w:t>
      </w:r>
      <w:r>
        <w:rPr>
          <w:rFonts w:ascii="Times New Roman" w:hAnsi="Times New Roman"/>
          <w:color w:val="000000"/>
          <w:sz w:val="28"/>
        </w:rPr>
        <w:t>. Сюжет и герои повести.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К.Э. Эрендженов. Жизнь и творчество народного поэта, писателя, переводчика. Обзор. Тематика произведений автора. Изображение быта, уклада калмыцкого народа.</w:t>
      </w: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Глава «Хар модн һанз» («Дубовая трубка») из романа «Һалан хадһл» («Береги </w:t>
      </w:r>
      <w:r>
        <w:rPr>
          <w:rFonts w:ascii="Times New Roman" w:hAnsi="Times New Roman"/>
          <w:color w:val="000000"/>
          <w:sz w:val="28"/>
        </w:rPr>
        <w:t>огонь»). Изображение судьбы главного героя. Черты характера героя, его возмужание. Чувство справедливости и долга. Устное народное творчество, национальные традиции и обычаи в романе.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Ц.Л. Леджинов. Краткая биография калмыцкого поэта-песенника, переводчика</w:t>
      </w:r>
      <w:r>
        <w:rPr>
          <w:rFonts w:ascii="Times New Roman" w:hAnsi="Times New Roman"/>
          <w:color w:val="000000"/>
          <w:sz w:val="28"/>
        </w:rPr>
        <w:t>. Тема любви к родному краю в произведениях поэта.</w:t>
      </w: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>Стихотворение «Үүнд би төрләв» («Здесь я родился»). Воспевание родной земли. Песни как фактор эстетического воспитания. Песни «Саглр» («Саглар»), «Домбр болн дун» («Домбра и песня»), «Сөӊгин дун» («Застоль</w:t>
      </w:r>
      <w:r>
        <w:rPr>
          <w:rFonts w:ascii="Times New Roman" w:hAnsi="Times New Roman"/>
          <w:color w:val="000000"/>
          <w:sz w:val="28"/>
        </w:rPr>
        <w:t>ная песня»), «Иньгин дун» («Песня друга»).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Г.Д. Даваев. Калмыцкий поэт, переводчик. Краткий обзор жизни и творчества. Тематика произведений поэта.</w:t>
      </w: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>Отрывок из поэмы «Алтма» («Алтма»). Положительные и отрицательные черты характера главного героя. Сюжет произ</w:t>
      </w:r>
      <w:r>
        <w:rPr>
          <w:rFonts w:ascii="Times New Roman" w:hAnsi="Times New Roman"/>
          <w:color w:val="000000"/>
          <w:sz w:val="28"/>
        </w:rPr>
        <w:t xml:space="preserve">ведения. Проблема </w:t>
      </w:r>
      <w:r>
        <w:rPr>
          <w:rFonts w:ascii="Times New Roman" w:hAnsi="Times New Roman"/>
          <w:color w:val="000000"/>
          <w:sz w:val="28"/>
        </w:rPr>
        <w:lastRenderedPageBreak/>
        <w:t xml:space="preserve">социального неравенства. Образ главного героя. Авторская позиция в создании образа главного героя. Чувства и переживания главного героя.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Б.Б. Басангов – основоположник калмыцкой драматургии. Краткая биография.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Отрывок из пьесы «Экин туск</w:t>
      </w:r>
      <w:r>
        <w:rPr>
          <w:rFonts w:ascii="Times New Roman" w:hAnsi="Times New Roman"/>
          <w:color w:val="000000"/>
          <w:sz w:val="28"/>
        </w:rPr>
        <w:t xml:space="preserve"> частр» («Гимн матери»). История о непростой судьбе калмыцкого народа в годы войны на примере одной семьи. Образ матери.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С.К. Каляев. Краткий обзор жизни и творчества поэта, писателя, литературоведа.</w:t>
      </w: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t>Поэма «Тамара» – рассказ о подвиге и гибели героини калм</w:t>
      </w:r>
      <w:r>
        <w:rPr>
          <w:rFonts w:ascii="Times New Roman" w:hAnsi="Times New Roman"/>
          <w:color w:val="000000"/>
          <w:sz w:val="28"/>
        </w:rPr>
        <w:t>ыцкого народа, бесстрашной партизанки Тамары Хахлыновой. Отражение исторических событий. Тема мужества и героизма, чувства переживания главного героя.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Б.Б. Сангаджиева. Краткий обзор жизненного и творческого пути поэтессы. Женские образы в произведениях Б.</w:t>
      </w:r>
      <w:r>
        <w:rPr>
          <w:rFonts w:ascii="Times New Roman" w:hAnsi="Times New Roman"/>
          <w:color w:val="000000"/>
          <w:sz w:val="28"/>
        </w:rPr>
        <w:t>Б. Сангаджиевой.</w:t>
      </w: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Стихотворения «Хальмг күүкд» («Калмычки»), «Төрскни зөөр» («Богатство Родины»), «Альдас утхгдсн үгв?» («Откуда произошло слово?»). Очерк «Наташа Качуевская». Образ калмыцкой женщины. Жизнь и подвиг санинструктора Наташи Качуевской.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Д.Н. К</w:t>
      </w:r>
      <w:r>
        <w:rPr>
          <w:rFonts w:ascii="Times New Roman" w:hAnsi="Times New Roman"/>
          <w:color w:val="000000"/>
          <w:sz w:val="28"/>
        </w:rPr>
        <w:t xml:space="preserve">угультинов. Жизнь и творчество народного поэта, писателяфронтовика, лауреата премии имени А.М. Горького.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Военная лирика Д.Н. Кугультинова. Стихотворение «Сө, окопд» («Ночью в окопе»). Поэма «Сар-Герл» («Сар-Герел») (4, 5, 7, 8, 9 главы).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Проблема выбора и</w:t>
      </w:r>
      <w:r>
        <w:rPr>
          <w:rFonts w:ascii="Times New Roman" w:hAnsi="Times New Roman"/>
          <w:color w:val="000000"/>
          <w:sz w:val="28"/>
        </w:rPr>
        <w:t xml:space="preserve"> самопожертвования в поэме. Образ главной героини поэмы.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4. Из монгольской поэзии.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 Д. Нацагдорҗ. Стихотворение «Иньг» («Друг») (Перевод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Б.Б. Дорджиева).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 Г. Сэр-од. Стихотворение «Хаалһм» («Моя дорога») (Перевод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Л.О. Инджиева).</w:t>
      </w: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Стихотворения о родном языке. Стихотворения калмыцких авторов. Тимофей Бембеев, Анджа Тачиев, Серятр Бадмаев, Давид Кугультинов, Санжара Байдыев, Санджи Каляев. Роль родного языка в жизни человека. Понимание важности сохранения и развития родного языка. 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. Теория литературы.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Поэма и стихотворение (их различия). Рассказ. Повесть. Роман. Пьеса. Очерк. Рифма в калмыцкой поэзии. Эпиграф.</w:t>
      </w:r>
    </w:p>
    <w:p w:rsidR="008924E2" w:rsidRDefault="008924E2">
      <w:pPr>
        <w:sectPr w:rsidR="008924E2">
          <w:pgSz w:w="11906" w:h="16383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bookmarkStart w:id="10" w:name="block-36006527"/>
      <w:bookmarkEnd w:id="9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ЛИЧНОСТНЫЕ РЕЗУЛЬТАТЫ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 результате изучения родной (калмыцкой) литературы на</w:t>
      </w:r>
      <w:r>
        <w:rPr>
          <w:rFonts w:ascii="Times New Roman" w:hAnsi="Times New Roman"/>
          <w:color w:val="000000"/>
          <w:sz w:val="28"/>
        </w:rPr>
        <w:t xml:space="preserve"> уровне основного общего образования у обучающегося будут сформированы следующие личностные результаты:</w:t>
      </w: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</w:t>
      </w:r>
      <w:r>
        <w:rPr>
          <w:rFonts w:ascii="Times New Roman" w:hAnsi="Times New Roman"/>
          <w:color w:val="000000"/>
          <w:sz w:val="28"/>
        </w:rPr>
        <w:t xml:space="preserve">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 неприятие любых форм экстремизма, дискриминации, понимание роли </w:t>
      </w:r>
      <w:r>
        <w:rPr>
          <w:rFonts w:ascii="Times New Roman" w:hAnsi="Times New Roman"/>
          <w:color w:val="000000"/>
          <w:sz w:val="28"/>
        </w:rPr>
        <w:t>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использованием при</w:t>
      </w:r>
      <w:r>
        <w:rPr>
          <w:rFonts w:ascii="Times New Roman" w:hAnsi="Times New Roman"/>
          <w:color w:val="000000"/>
          <w:sz w:val="28"/>
        </w:rPr>
        <w:t>меров из родной (калмыцкой) литературы;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использованием примеров из литературы, активное участие в самоуправлении в образовательной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организации, г</w:t>
      </w:r>
      <w:r>
        <w:rPr>
          <w:rFonts w:ascii="Times New Roman" w:hAnsi="Times New Roman"/>
          <w:color w:val="000000"/>
          <w:sz w:val="28"/>
        </w:rPr>
        <w:t xml:space="preserve">отовность к участию в гуманитарной деятельности; 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(калмыцкого) языка и родной (калмыцкой) </w:t>
      </w:r>
      <w:r>
        <w:rPr>
          <w:rFonts w:ascii="Times New Roman" w:hAnsi="Times New Roman"/>
          <w:color w:val="000000"/>
          <w:sz w:val="28"/>
        </w:rPr>
        <w:t>литературы, истории, культуры Российской Федерации, своего края в контексте изучения произведений калмыцкой литературы, а также литературы других народов; ценностное отношение к достижениям своей Родины – России, к науке, искусству, спорту, технологиям, бо</w:t>
      </w:r>
      <w:r>
        <w:rPr>
          <w:rFonts w:ascii="Times New Roman" w:hAnsi="Times New Roman"/>
          <w:color w:val="000000"/>
          <w:sz w:val="28"/>
        </w:rPr>
        <w:t xml:space="preserve">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</w:t>
      </w:r>
      <w:r>
        <w:rPr>
          <w:rFonts w:ascii="Times New Roman" w:hAnsi="Times New Roman"/>
          <w:color w:val="000000"/>
          <w:sz w:val="28"/>
        </w:rPr>
        <w:lastRenderedPageBreak/>
        <w:t>памятникам, традициям разных народов, проживающих в родной стр</w:t>
      </w:r>
      <w:r>
        <w:rPr>
          <w:rFonts w:ascii="Times New Roman" w:hAnsi="Times New Roman"/>
          <w:color w:val="000000"/>
          <w:sz w:val="28"/>
        </w:rPr>
        <w:t>ане, обращая внимание на их воплощение в калмыцкой литературе;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3) духовно-нравственного воспитания: ориентация на моральные ценности и нормы в ситуациях нравственного выбора с оценкой поведения и поступков персонажей литературных произведений; готовность </w:t>
      </w:r>
      <w:r>
        <w:rPr>
          <w:rFonts w:ascii="Times New Roman" w:hAnsi="Times New Roman"/>
          <w:color w:val="000000"/>
          <w:sz w:val="28"/>
        </w:rPr>
        <w:t>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личности в условиях индивиду</w:t>
      </w:r>
      <w:r>
        <w:rPr>
          <w:rFonts w:ascii="Times New Roman" w:hAnsi="Times New Roman"/>
          <w:color w:val="000000"/>
          <w:sz w:val="28"/>
        </w:rPr>
        <w:t>ального и общественного пространства; 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924E2" w:rsidRDefault="00687526">
      <w:pPr>
        <w:spacing w:after="0" w:line="257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>ознание важности художественной литературы и культуры как</w:t>
      </w:r>
    </w:p>
    <w:p w:rsidR="008924E2" w:rsidRDefault="00687526">
      <w:pPr>
        <w:spacing w:after="0" w:line="365" w:lineRule="auto"/>
        <w:ind w:firstLine="600"/>
      </w:pPr>
      <w:r>
        <w:rPr>
          <w:rFonts w:ascii="Times New Roman" w:hAnsi="Times New Roman"/>
          <w:color w:val="000000"/>
          <w:sz w:val="28"/>
        </w:rPr>
        <w:t>средства коммуникации и самовыражения; понимание ценности отечественного и мирового искусства, роли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этнических культурных традиций и народного творчества; стремление к самовыражению в разных видах </w:t>
      </w:r>
      <w:r>
        <w:rPr>
          <w:rFonts w:ascii="Times New Roman" w:hAnsi="Times New Roman"/>
          <w:color w:val="000000"/>
          <w:sz w:val="28"/>
        </w:rPr>
        <w:t>искусства;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</w:t>
      </w:r>
      <w:r>
        <w:rPr>
          <w:rFonts w:ascii="Times New Roman" w:hAnsi="Times New Roman"/>
          <w:color w:val="000000"/>
          <w:sz w:val="28"/>
        </w:rPr>
        <w:t>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</w:t>
      </w:r>
      <w:r>
        <w:rPr>
          <w:rFonts w:ascii="Times New Roman" w:hAnsi="Times New Roman"/>
          <w:color w:val="000000"/>
          <w:sz w:val="28"/>
        </w:rPr>
        <w:t xml:space="preserve"> физического психического здоровья, соблюдение правил безопасности, в том числе правил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</w:t>
      </w:r>
      <w:r>
        <w:rPr>
          <w:rFonts w:ascii="Times New Roman" w:hAnsi="Times New Roman"/>
          <w:color w:val="000000"/>
          <w:sz w:val="28"/>
        </w:rPr>
        <w:t>ляя собственный опыт и выстраивая дальнейшие цели, умение принимать себя и других, не осуждая; умение осознавать эмоциональное состояние себя и других, опираясь на примеры из литературных произведений, умение управлять собственным эмоциональным состоянием,</w:t>
      </w:r>
      <w:r>
        <w:rPr>
          <w:rFonts w:ascii="Times New Roman" w:hAnsi="Times New Roman"/>
          <w:color w:val="000000"/>
          <w:sz w:val="28"/>
        </w:rPr>
        <w:t xml:space="preserve"> сформированность навыка рефлексии, признание своего права на ошибку и такого же права другого человека с оценкой поступков литературных </w:t>
      </w:r>
      <w:r>
        <w:rPr>
          <w:rFonts w:ascii="Times New Roman" w:hAnsi="Times New Roman"/>
          <w:color w:val="000000"/>
          <w:sz w:val="28"/>
        </w:rPr>
        <w:lastRenderedPageBreak/>
        <w:t>героев; 6) трудового воспитания: установка на активное участие в решении практических задач (в рамках семьи, образовате</w:t>
      </w:r>
      <w:r>
        <w:rPr>
          <w:rFonts w:ascii="Times New Roman" w:hAnsi="Times New Roman"/>
          <w:color w:val="000000"/>
          <w:sz w:val="28"/>
        </w:rPr>
        <w:t>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</w:t>
      </w:r>
      <w:r>
        <w:rPr>
          <w:rFonts w:ascii="Times New Roman" w:hAnsi="Times New Roman"/>
          <w:color w:val="000000"/>
          <w:sz w:val="28"/>
        </w:rPr>
        <w:t xml:space="preserve"> в том числе на основе применения изучаемого предметного знания и знакомства с деятельностью героев на страницах литературных произведений; осознание важности обучения на протяжении всей жизни для успешной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профессиональной деятельности и развитие необходим</w:t>
      </w:r>
      <w:r>
        <w:rPr>
          <w:rFonts w:ascii="Times New Roman" w:hAnsi="Times New Roman"/>
          <w:color w:val="000000"/>
          <w:sz w:val="28"/>
        </w:rPr>
        <w:t xml:space="preserve">ых умений для этого; готовность адаптироваться в профессиональной среде, уважение к труду и результатам трудовой деятельности, в том числе при изучении произведений калмыцкого фольклора и литературы, осознанный выбор и построение индивидуальной траектории </w:t>
      </w:r>
      <w:r>
        <w:rPr>
          <w:rFonts w:ascii="Times New Roman" w:hAnsi="Times New Roman"/>
          <w:color w:val="000000"/>
          <w:sz w:val="28"/>
        </w:rPr>
        <w:t>образования и жизненных планов с учетом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личных и общественных интересов и потребностей; 7) экологического воспитания: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</w:t>
      </w:r>
      <w:r>
        <w:rPr>
          <w:rFonts w:ascii="Times New Roman" w:hAnsi="Times New Roman"/>
          <w:color w:val="000000"/>
          <w:sz w:val="28"/>
        </w:rPr>
        <w:t>ценки их возможных последствий для окружающей среды; повышение уровня экологической культуры, осознание глобального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характера экологических проблем и путей их решения; активное неприятие действий, приносящих вред окружающей среде, в том числе сформированно</w:t>
      </w:r>
      <w:r>
        <w:rPr>
          <w:rFonts w:ascii="Times New Roman" w:hAnsi="Times New Roman"/>
          <w:color w:val="000000"/>
          <w:sz w:val="28"/>
        </w:rPr>
        <w:t>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</w:t>
      </w:r>
      <w:r>
        <w:rPr>
          <w:rFonts w:ascii="Times New Roman" w:hAnsi="Times New Roman"/>
          <w:color w:val="000000"/>
          <w:sz w:val="28"/>
        </w:rPr>
        <w:t>кологической направленности; 8) ценности научного познания: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ис</w:t>
      </w:r>
      <w:r>
        <w:rPr>
          <w:rFonts w:ascii="Times New Roman" w:hAnsi="Times New Roman"/>
          <w:color w:val="000000"/>
          <w:sz w:val="28"/>
        </w:rPr>
        <w:t>пользованием изученных и самостоятельно прочитанных литературных произведений; овладение языковой и читательской культурой как средством познания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мира;</w:t>
      </w:r>
    </w:p>
    <w:p w:rsidR="008924E2" w:rsidRDefault="00687526">
      <w:pPr>
        <w:spacing w:after="0" w:line="37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овладение основными навыками исследовательской деятельности с учётом специфики литературного образования</w:t>
      </w:r>
      <w:r>
        <w:rPr>
          <w:rFonts w:ascii="Times New Roman" w:hAnsi="Times New Roman"/>
          <w:color w:val="000000"/>
          <w:sz w:val="28"/>
        </w:rPr>
        <w:t>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9) обеспечение адаптации обучающегося к изменяющимся условиям социальной и природной среды:</w:t>
      </w:r>
    </w:p>
    <w:p w:rsidR="008924E2" w:rsidRDefault="00687526">
      <w:pPr>
        <w:spacing w:after="0" w:line="372" w:lineRule="auto"/>
        <w:ind w:left="120"/>
      </w:pPr>
      <w:r>
        <w:rPr>
          <w:rFonts w:ascii="Times New Roman" w:hAnsi="Times New Roman"/>
          <w:color w:val="000000"/>
          <w:sz w:val="28"/>
        </w:rPr>
        <w:t>освоение обучающи</w:t>
      </w:r>
      <w:r>
        <w:rPr>
          <w:rFonts w:ascii="Times New Roman" w:hAnsi="Times New Roman"/>
          <w:color w:val="000000"/>
          <w:sz w:val="28"/>
        </w:rPr>
        <w:t xml:space="preserve">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</w:t>
      </w:r>
      <w:r>
        <w:rPr>
          <w:rFonts w:ascii="Times New Roman" w:hAnsi="Times New Roman"/>
          <w:color w:val="000000"/>
          <w:sz w:val="28"/>
        </w:rPr>
        <w:t>а также в рамках социального взаимодействия с людьми из другой культурной среды, изучение и оценка социальных ролей персонажей литературных произведений; способность во взаимодействии в условиях неопределённости, открытость опыту и знаниям других, способно</w:t>
      </w:r>
      <w:r>
        <w:rPr>
          <w:rFonts w:ascii="Times New Roman" w:hAnsi="Times New Roman"/>
          <w:color w:val="000000"/>
          <w:sz w:val="28"/>
        </w:rPr>
        <w:t>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навык вы</w:t>
      </w:r>
      <w:r>
        <w:rPr>
          <w:rFonts w:ascii="Times New Roman" w:hAnsi="Times New Roman"/>
          <w:color w:val="000000"/>
          <w:sz w:val="28"/>
        </w:rPr>
        <w:t>явления и связывания образов, способность формирования новых знаний, в том В результате изучения родной (калмыцкой) литературы на уровне основного общего образования у обучающегося будут сформированы следующие личностные результаты: 1) гражданского воспита</w:t>
      </w:r>
      <w:r>
        <w:rPr>
          <w:rFonts w:ascii="Times New Roman" w:hAnsi="Times New Roman"/>
          <w:color w:val="000000"/>
          <w:sz w:val="28"/>
        </w:rPr>
        <w:t>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</w:t>
      </w:r>
      <w:r>
        <w:rPr>
          <w:rFonts w:ascii="Times New Roman" w:hAnsi="Times New Roman"/>
          <w:color w:val="000000"/>
          <w:sz w:val="28"/>
        </w:rPr>
        <w:t xml:space="preserve">тавлении с ситуациями, отражёнными в литературных произведениях;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</w:t>
      </w:r>
      <w:r>
        <w:rPr>
          <w:rFonts w:ascii="Times New Roman" w:hAnsi="Times New Roman"/>
          <w:color w:val="000000"/>
          <w:sz w:val="28"/>
        </w:rPr>
        <w:lastRenderedPageBreak/>
        <w:t>и обязанностях гражданина, социаль</w:t>
      </w:r>
      <w:r>
        <w:rPr>
          <w:rFonts w:ascii="Times New Roman" w:hAnsi="Times New Roman"/>
          <w:color w:val="000000"/>
          <w:sz w:val="28"/>
        </w:rPr>
        <w:t>ных нормах и правилах межличностных отношений в поликультурном и многоконфессиональном обществе, в том числе с использованием примеров из родной (калмыцкой) литературы; готовность к разнообразной совместной деятельности, стремление к взаимопониманию и взаи</w:t>
      </w:r>
      <w:r>
        <w:rPr>
          <w:rFonts w:ascii="Times New Roman" w:hAnsi="Times New Roman"/>
          <w:color w:val="000000"/>
          <w:sz w:val="28"/>
        </w:rPr>
        <w:t>мопомощи, в том числе с использованием примеров из литературы, активное участие в самоуправлении в образовательной организации, готовность к участию в гуманитарной деятельности; 2) патриотического воспитания: осознание российской гражданской идентичности в</w:t>
      </w:r>
      <w:r>
        <w:rPr>
          <w:rFonts w:ascii="Times New Roman" w:hAnsi="Times New Roman"/>
          <w:color w:val="000000"/>
          <w:sz w:val="28"/>
        </w:rPr>
        <w:t xml:space="preserve"> поликультурном и многоконфессиональном обществе, проявление интереса к познанию родного (калмыцкого) языка и родной (калмыцкой) литературы, истории, культуры Российской Федерации, своего края в контексте изучения произведений калмыцкой литературы, а также</w:t>
      </w:r>
      <w:r>
        <w:rPr>
          <w:rFonts w:ascii="Times New Roman" w:hAnsi="Times New Roman"/>
          <w:color w:val="000000"/>
          <w:sz w:val="28"/>
        </w:rPr>
        <w:t xml:space="preserve"> литературы других народов; 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 уважение к символам России,</w:t>
      </w:r>
      <w:r>
        <w:rPr>
          <w:rFonts w:ascii="Times New Roman" w:hAnsi="Times New Roman"/>
          <w:color w:val="000000"/>
          <w:sz w:val="28"/>
        </w:rPr>
        <w:t xml:space="preserve">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калмыцкой литературе; 3) духовно-нравственного воспитания: ориентация на моральные цен</w:t>
      </w:r>
      <w:r>
        <w:rPr>
          <w:rFonts w:ascii="Times New Roman" w:hAnsi="Times New Roman"/>
          <w:color w:val="000000"/>
          <w:sz w:val="28"/>
        </w:rPr>
        <w:t>ности и нормы в ситуациях нравственного выбора с 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</w:t>
      </w:r>
      <w:r>
        <w:rPr>
          <w:rFonts w:ascii="Times New Roman" w:hAnsi="Times New Roman"/>
          <w:color w:val="000000"/>
          <w:sz w:val="28"/>
        </w:rPr>
        <w:t>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 4) эстетического воспитания: восприимчивость к разным видам искусства, традициям и творчес</w:t>
      </w:r>
      <w:r>
        <w:rPr>
          <w:rFonts w:ascii="Times New Roman" w:hAnsi="Times New Roman"/>
          <w:color w:val="000000"/>
          <w:sz w:val="28"/>
        </w:rPr>
        <w:t xml:space="preserve">тву своего </w:t>
      </w:r>
      <w:r>
        <w:rPr>
          <w:rFonts w:ascii="Times New Roman" w:hAnsi="Times New Roman"/>
          <w:color w:val="000000"/>
          <w:sz w:val="28"/>
        </w:rPr>
        <w:lastRenderedPageBreak/>
        <w:t>и других народов, понимание эмоционального воздействия искусства, в том числе изучаемых литературных произведений; осознание важности художественной литературы и культуры как средства коммуникации и самовыражения; понимание ценности отечественно</w:t>
      </w:r>
      <w:r>
        <w:rPr>
          <w:rFonts w:ascii="Times New Roman" w:hAnsi="Times New Roman"/>
          <w:color w:val="000000"/>
          <w:sz w:val="28"/>
        </w:rPr>
        <w:t>го и мирового искусства, роли этнических культурных традиций и народного творчества; стремление к самовыражению в разных видах искусства; 5) физического воспитания, формирования культуры здоровья и эмоционального благополучия: осознание ценности жизни с ис</w:t>
      </w:r>
      <w:r>
        <w:rPr>
          <w:rFonts w:ascii="Times New Roman" w:hAnsi="Times New Roman"/>
          <w:color w:val="000000"/>
          <w:sz w:val="28"/>
        </w:rPr>
        <w:t>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</w:t>
      </w:r>
      <w:r>
        <w:rPr>
          <w:rFonts w:ascii="Times New Roman" w:hAnsi="Times New Roman"/>
          <w:color w:val="000000"/>
          <w:sz w:val="28"/>
        </w:rPr>
        <w:t>ивность); 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 сп</w:t>
      </w:r>
      <w:r>
        <w:rPr>
          <w:rFonts w:ascii="Times New Roman" w:hAnsi="Times New Roman"/>
          <w:color w:val="000000"/>
          <w:sz w:val="28"/>
        </w:rPr>
        <w:t>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умение осознавать эмоциональное со</w:t>
      </w:r>
      <w:r>
        <w:rPr>
          <w:rFonts w:ascii="Times New Roman" w:hAnsi="Times New Roman"/>
          <w:color w:val="000000"/>
          <w:sz w:val="28"/>
        </w:rPr>
        <w:t>стояние себя и других, опираясь на примеры из литературных произведений, умение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</w:t>
      </w:r>
      <w:r>
        <w:rPr>
          <w:rFonts w:ascii="Times New Roman" w:hAnsi="Times New Roman"/>
          <w:color w:val="000000"/>
          <w:sz w:val="28"/>
        </w:rPr>
        <w:t>атурных героев; 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</w:t>
      </w:r>
      <w:r>
        <w:rPr>
          <w:rFonts w:ascii="Times New Roman" w:hAnsi="Times New Roman"/>
          <w:color w:val="000000"/>
          <w:sz w:val="28"/>
        </w:rPr>
        <w:t xml:space="preserve">ровать и самостоятельно выполнять такого рода деятельность; интерес к практическому изучению </w:t>
      </w:r>
      <w:r>
        <w:rPr>
          <w:rFonts w:ascii="Times New Roman" w:hAnsi="Times New Roman"/>
          <w:color w:val="000000"/>
          <w:sz w:val="28"/>
        </w:rPr>
        <w:lastRenderedPageBreak/>
        <w:t>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</w:t>
      </w:r>
      <w:r>
        <w:rPr>
          <w:rFonts w:ascii="Times New Roman" w:hAnsi="Times New Roman"/>
          <w:color w:val="000000"/>
          <w:sz w:val="28"/>
        </w:rPr>
        <w:t xml:space="preserve">изведений;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среде, уважение к труду и результатам трудовой деятельности, в </w:t>
      </w:r>
      <w:r>
        <w:rPr>
          <w:rFonts w:ascii="Times New Roman" w:hAnsi="Times New Roman"/>
          <w:color w:val="000000"/>
          <w:sz w:val="28"/>
        </w:rPr>
        <w:t xml:space="preserve">том числе при изучении произведений калмыцкого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 7) экологического воспитания: ориентация </w:t>
      </w:r>
      <w:r>
        <w:rPr>
          <w:rFonts w:ascii="Times New Roman" w:hAnsi="Times New Roman"/>
          <w:color w:val="000000"/>
          <w:sz w:val="28"/>
        </w:rPr>
        <w:t>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</w:t>
      </w:r>
      <w:r>
        <w:rPr>
          <w:rFonts w:ascii="Times New Roman" w:hAnsi="Times New Roman"/>
          <w:color w:val="000000"/>
          <w:sz w:val="28"/>
        </w:rPr>
        <w:t>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</w:t>
      </w:r>
      <w:r>
        <w:rPr>
          <w:rFonts w:ascii="Times New Roman" w:hAnsi="Times New Roman"/>
          <w:color w:val="000000"/>
          <w:sz w:val="28"/>
        </w:rPr>
        <w:t>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 8) ценности научного познания: ориентация в деятельности на современную систему научных представлени</w:t>
      </w:r>
      <w:r>
        <w:rPr>
          <w:rFonts w:ascii="Times New Roman" w:hAnsi="Times New Roman"/>
          <w:color w:val="000000"/>
          <w:sz w:val="28"/>
        </w:rPr>
        <w:t>й об основных закономерностях развития человека, природы и общества, взаимосвязях человека с природной и социальной средой с использованием изученных и самостоятельно прочитанных литературных произведений; овладение языковой и читательской культурой как ср</w:t>
      </w:r>
      <w:r>
        <w:rPr>
          <w:rFonts w:ascii="Times New Roman" w:hAnsi="Times New Roman"/>
          <w:color w:val="000000"/>
          <w:sz w:val="28"/>
        </w:rPr>
        <w:t xml:space="preserve">едством познания мира; овладение основными навыками исследовательской деятельности с учётом специфики литературного образования, установка на осмысление </w:t>
      </w:r>
      <w:r>
        <w:rPr>
          <w:rFonts w:ascii="Times New Roman" w:hAnsi="Times New Roman"/>
          <w:color w:val="000000"/>
          <w:sz w:val="28"/>
        </w:rPr>
        <w:lastRenderedPageBreak/>
        <w:t>опыта, наблюдений, поступков и стремление совершенствовать пути достижения индивидуального и коллективн</w:t>
      </w:r>
      <w:r>
        <w:rPr>
          <w:rFonts w:ascii="Times New Roman" w:hAnsi="Times New Roman"/>
          <w:color w:val="000000"/>
          <w:sz w:val="28"/>
        </w:rPr>
        <w:t>ого благополучия; 9) обеспечение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</w:t>
      </w:r>
      <w:r>
        <w:rPr>
          <w:rFonts w:ascii="Times New Roman" w:hAnsi="Times New Roman"/>
          <w:color w:val="000000"/>
          <w:sz w:val="28"/>
        </w:rPr>
        <w:t>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и оценка социальных ролей персонажей ли</w:t>
      </w:r>
      <w:r>
        <w:rPr>
          <w:rFonts w:ascii="Times New Roman" w:hAnsi="Times New Roman"/>
          <w:color w:val="000000"/>
          <w:sz w:val="28"/>
        </w:rPr>
        <w:t>тературных произведений; 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</w:t>
      </w:r>
      <w:r>
        <w:rPr>
          <w:rFonts w:ascii="Times New Roman" w:hAnsi="Times New Roman"/>
          <w:color w:val="000000"/>
          <w:sz w:val="28"/>
        </w:rPr>
        <w:t>мение учиться у 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</w:t>
      </w:r>
      <w:r>
        <w:rPr>
          <w:rFonts w:ascii="Times New Roman" w:hAnsi="Times New Roman"/>
          <w:color w:val="000000"/>
          <w:sz w:val="28"/>
        </w:rPr>
        <w:t>ы об объектах и явлениях, в том числе ранее неизвестных, осознавать дефициты собственных знаний и компетентностей, планировать своё развитие; умение оперировать основными понятиями, терминами и представлениями в области концепции устойчивого развития; умен</w:t>
      </w:r>
      <w:r>
        <w:rPr>
          <w:rFonts w:ascii="Times New Roman" w:hAnsi="Times New Roman"/>
          <w:color w:val="000000"/>
          <w:sz w:val="28"/>
        </w:rPr>
        <w:t>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осознавать стрессовую ситуацию</w:t>
      </w:r>
      <w:r>
        <w:rPr>
          <w:rFonts w:ascii="Times New Roman" w:hAnsi="Times New Roman"/>
          <w:color w:val="000000"/>
          <w:sz w:val="28"/>
        </w:rPr>
        <w:t xml:space="preserve">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</w:t>
      </w:r>
      <w:r>
        <w:rPr>
          <w:rFonts w:ascii="Times New Roman" w:hAnsi="Times New Roman"/>
          <w:color w:val="000000"/>
          <w:sz w:val="28"/>
        </w:rPr>
        <w:lastRenderedPageBreak/>
        <w:t>стресса, корректировать принимаемые решения и действия, формулировать и оцени</w:t>
      </w:r>
      <w:r>
        <w:rPr>
          <w:rFonts w:ascii="Times New Roman" w:hAnsi="Times New Roman"/>
          <w:color w:val="000000"/>
          <w:sz w:val="28"/>
        </w:rPr>
        <w:t>вать риски и последствия, формировать опыт, находить позитивное в произошедшей ситуации, быть готовым действовать в отсутствие гарантий успеха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</w:t>
      </w:r>
      <w:r>
        <w:rPr>
          <w:rFonts w:ascii="Times New Roman" w:hAnsi="Times New Roman"/>
          <w:color w:val="000000"/>
          <w:sz w:val="28"/>
        </w:rPr>
        <w:t>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находить позитивное в произ</w:t>
      </w:r>
      <w:r>
        <w:rPr>
          <w:rFonts w:ascii="Times New Roman" w:hAnsi="Times New Roman"/>
          <w:color w:val="000000"/>
          <w:sz w:val="28"/>
        </w:rPr>
        <w:t>ошедшей ситуации, быть готовым действовать в отсутствие гарантий успеха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МЕТАПРЕДМЕТНЫЕ РЕЗУЛЬТАТЫ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выявлять и характеризовать с</w:t>
      </w:r>
      <w:r>
        <w:rPr>
          <w:rFonts w:ascii="Times New Roman" w:hAnsi="Times New Roman"/>
          <w:color w:val="000000"/>
          <w:sz w:val="28"/>
        </w:rPr>
        <w:t>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процесса);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</w:t>
      </w:r>
      <w:r>
        <w:rPr>
          <w:rFonts w:ascii="Times New Roman" w:hAnsi="Times New Roman"/>
          <w:color w:val="000000"/>
          <w:sz w:val="28"/>
        </w:rPr>
        <w:t>ъекты по существенному признаку, устанавливать основания для их обобщения и сравнения, определять критерии проводимого анализа; с учётом предложенной задачи выявлять закономерности и противоречия в рассматриваемых литературных фактах и наблюдениях над текс</w:t>
      </w:r>
      <w:r>
        <w:rPr>
          <w:rFonts w:ascii="Times New Roman" w:hAnsi="Times New Roman"/>
          <w:color w:val="000000"/>
          <w:sz w:val="28"/>
        </w:rPr>
        <w:t>том, предлагать критерии для выявления закономерностей и противоречий; выявлять дефициты информации, данных, необходимых для решения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поставленной учебной задачи; выявлять причинно-следственные связи при изучении литературных явлений и процессов, проводить </w:t>
      </w:r>
      <w:r>
        <w:rPr>
          <w:rFonts w:ascii="Times New Roman" w:hAnsi="Times New Roman"/>
          <w:color w:val="000000"/>
          <w:sz w:val="28"/>
        </w:rPr>
        <w:t>выводы с использованием дедуктивных и индуктивных умозаключений, умозаключений по аналогии, формулировать гипотезы об их взаимосвязях; самостоятельно выбирать способ решения учебной задачи при работе с разными типами текстов (сравнивать несколько вариантов</w:t>
      </w:r>
      <w:r>
        <w:rPr>
          <w:rFonts w:ascii="Times New Roman" w:hAnsi="Times New Roman"/>
          <w:color w:val="000000"/>
          <w:sz w:val="28"/>
        </w:rPr>
        <w:t xml:space="preserve"> решения, выбирать наиболее подходящий с учётом самостоятельно выделенных критериев).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базовые исследовательские действия как часть познавательных универсальных </w:t>
      </w:r>
      <w:r>
        <w:rPr>
          <w:rFonts w:ascii="Times New Roman" w:hAnsi="Times New Roman"/>
          <w:color w:val="000000"/>
          <w:sz w:val="28"/>
        </w:rPr>
        <w:lastRenderedPageBreak/>
        <w:t>учебных действий:использовать вопросы как исследоват</w:t>
      </w:r>
      <w:r>
        <w:rPr>
          <w:rFonts w:ascii="Times New Roman" w:hAnsi="Times New Roman"/>
          <w:color w:val="000000"/>
          <w:sz w:val="28"/>
        </w:rPr>
        <w:t>ельский инструмент познания в литературном образовании; формулировать вопросы, фиксирующие разрыв между реальным и желательным состоянием ситуации, объекта, и самостоятельно устанавливать искомое и данное; формировать гипотезу об истинности собственных суж</w:t>
      </w:r>
      <w:r>
        <w:rPr>
          <w:rFonts w:ascii="Times New Roman" w:hAnsi="Times New Roman"/>
          <w:color w:val="000000"/>
          <w:sz w:val="28"/>
        </w:rPr>
        <w:t>дений и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суждений других, аргументировать свою позицию, мнение; 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</w:t>
      </w:r>
      <w:r>
        <w:rPr>
          <w:rFonts w:ascii="Times New Roman" w:hAnsi="Times New Roman"/>
          <w:color w:val="000000"/>
          <w:sz w:val="28"/>
        </w:rPr>
        <w:t>бой; оценивать на применимость и достоверность информацию, полученную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в ходе исследования (эксперимента);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</w:t>
      </w:r>
      <w:r>
        <w:rPr>
          <w:rFonts w:ascii="Times New Roman" w:hAnsi="Times New Roman"/>
          <w:color w:val="000000"/>
          <w:sz w:val="28"/>
        </w:rPr>
        <w:t>и полученных выводов и обобщений;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</w:t>
      </w:r>
      <w:r>
        <w:rPr>
          <w:rFonts w:ascii="Times New Roman" w:hAnsi="Times New Roman"/>
          <w:color w:val="000000"/>
          <w:sz w:val="28"/>
        </w:rPr>
        <w:t>иях.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умения работать с информацией как часть познавательных универсальных учебных действий: применять различные методы, инструменты и запросы при поиске и отборе литературной и другой информации или данных из источников с учёт</w:t>
      </w:r>
      <w:r>
        <w:rPr>
          <w:rFonts w:ascii="Times New Roman" w:hAnsi="Times New Roman"/>
          <w:color w:val="000000"/>
          <w:sz w:val="28"/>
        </w:rPr>
        <w:t>ом предложенной учебной задачи и заданных критериев; выбирать, анализировать, систематизировать и интерпретировать литературную и другую информацию различных видов и форм представления; находить сходные аргументы (подтверждающие или опровергающие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одну и ту</w:t>
      </w:r>
      <w:r>
        <w:rPr>
          <w:rFonts w:ascii="Times New Roman" w:hAnsi="Times New Roman"/>
          <w:color w:val="000000"/>
          <w:sz w:val="28"/>
        </w:rPr>
        <w:t xml:space="preserve"> же идею, версию) в различных информационных источниках;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 оце</w:t>
      </w:r>
      <w:r>
        <w:rPr>
          <w:rFonts w:ascii="Times New Roman" w:hAnsi="Times New Roman"/>
          <w:color w:val="000000"/>
          <w:sz w:val="28"/>
        </w:rPr>
        <w:t>нивать надёжность литературной и другой информации по критериям, предложенным учителем или сформулированным самостоятельно; эффективно запоминать и систематизировать эту информацию.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умения общения как часть коммуникативных</w:t>
      </w:r>
      <w:r>
        <w:rPr>
          <w:rFonts w:ascii="Times New Roman" w:hAnsi="Times New Roman"/>
          <w:color w:val="000000"/>
          <w:sz w:val="28"/>
        </w:rPr>
        <w:t xml:space="preserve"> универсальных учебных действий: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общения, выражать себя (свою точку зрения) в устных и письменных текстах; распознавать невербальные средства общения, понимать значе</w:t>
      </w:r>
      <w:r>
        <w:rPr>
          <w:rFonts w:ascii="Times New Roman" w:hAnsi="Times New Roman"/>
          <w:color w:val="000000"/>
          <w:sz w:val="28"/>
        </w:rPr>
        <w:t xml:space="preserve">ние социальных знаков, распознавать предпосылки </w:t>
      </w:r>
      <w:r>
        <w:rPr>
          <w:rFonts w:ascii="Times New Roman" w:hAnsi="Times New Roman"/>
          <w:color w:val="000000"/>
          <w:sz w:val="28"/>
        </w:rPr>
        <w:lastRenderedPageBreak/>
        <w:t>конфликтных ситуаций, находя аналогии в литературных произведениях, смягчать конфликты, вести переговоры; понимать намерения других, проявлять уважительное отношение к собеседнику и корректно формулировать св</w:t>
      </w:r>
      <w:r>
        <w:rPr>
          <w:rFonts w:ascii="Times New Roman" w:hAnsi="Times New Roman"/>
          <w:color w:val="000000"/>
          <w:sz w:val="28"/>
        </w:rPr>
        <w:t>ои возражения, 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общения, сопоставлять свои суждения с суждениями других участников диалога, обнару</w:t>
      </w:r>
      <w:r>
        <w:rPr>
          <w:rFonts w:ascii="Times New Roman" w:hAnsi="Times New Roman"/>
          <w:color w:val="000000"/>
          <w:sz w:val="28"/>
        </w:rPr>
        <w:t>живать различие и сходство позиций;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 публично представлять результаты выполненного опыта</w:t>
      </w:r>
    </w:p>
    <w:p w:rsidR="008924E2" w:rsidRDefault="00687526">
      <w:pPr>
        <w:spacing w:after="0" w:line="432" w:lineRule="auto"/>
        <w:ind w:firstLine="600"/>
      </w:pPr>
      <w:r>
        <w:rPr>
          <w:rFonts w:ascii="Times New Roman" w:hAnsi="Times New Roman"/>
          <w:color w:val="000000"/>
          <w:sz w:val="28"/>
        </w:rPr>
        <w:t>(литературоведческого эксперимента, исследования, проекта); самостоятельно выбирать формат выступления с учётом задач презентации и особенностей аудитории и в соответс</w:t>
      </w:r>
      <w:r>
        <w:rPr>
          <w:rFonts w:ascii="Times New Roman" w:hAnsi="Times New Roman"/>
          <w:color w:val="000000"/>
          <w:sz w:val="28"/>
        </w:rPr>
        <w:t>твии с ним составлять устные и письменные тексты с использованием иллюстративных материалов.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умения самоорганизации как части регулятивных универсальных учебных действий:</w:t>
      </w:r>
    </w:p>
    <w:p w:rsidR="008924E2" w:rsidRDefault="00687526">
      <w:pPr>
        <w:spacing w:after="0" w:line="257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</w:t>
      </w:r>
      <w:r>
        <w:rPr>
          <w:rFonts w:ascii="Times New Roman" w:hAnsi="Times New Roman"/>
          <w:color w:val="000000"/>
          <w:sz w:val="28"/>
        </w:rPr>
        <w:t>х ситуациях,</w:t>
      </w:r>
    </w:p>
    <w:p w:rsidR="008924E2" w:rsidRDefault="00687526">
      <w:pPr>
        <w:spacing w:after="0" w:line="365" w:lineRule="auto"/>
        <w:ind w:firstLine="600"/>
      </w:pPr>
      <w:r>
        <w:rPr>
          <w:rFonts w:ascii="Times New Roman" w:hAnsi="Times New Roman"/>
          <w:color w:val="000000"/>
          <w:sz w:val="28"/>
        </w:rPr>
        <w:t>анализируя ситуации, изображённые в художественной литературе; ориентироваться в различных подходах принятия решений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(индивидуальное, принятие решения в группе, принятие решений группой); самостоятельно составлять алгоритм решения учебной зада</w:t>
      </w:r>
      <w:r>
        <w:rPr>
          <w:rFonts w:ascii="Times New Roman" w:hAnsi="Times New Roman"/>
          <w:color w:val="000000"/>
          <w:sz w:val="28"/>
        </w:rPr>
        <w:t>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 и корректировать пред</w:t>
      </w:r>
      <w:r>
        <w:rPr>
          <w:rFonts w:ascii="Times New Roman" w:hAnsi="Times New Roman"/>
          <w:color w:val="000000"/>
          <w:sz w:val="28"/>
        </w:rPr>
        <w:t>ложенный алгоритм с учётом получения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новых знаний об изучаемом литературном объекте; проводить выбор и брать ответственность за решение.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умения самоконтроля, эмоционального интеллекта, принятия себя и других как части регу</w:t>
      </w:r>
      <w:r>
        <w:rPr>
          <w:rFonts w:ascii="Times New Roman" w:hAnsi="Times New Roman"/>
          <w:color w:val="000000"/>
          <w:sz w:val="28"/>
        </w:rPr>
        <w:t>лятивных универсальных учебных действий:</w:t>
      </w:r>
    </w:p>
    <w:p w:rsidR="008924E2" w:rsidRDefault="00687526">
      <w:pPr>
        <w:spacing w:after="0" w:line="257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литературном образовании; давать оценку учебной ситуации и предлагать план её изменения;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</w:t>
      </w:r>
      <w:r>
        <w:rPr>
          <w:rFonts w:ascii="Times New Roman" w:hAnsi="Times New Roman"/>
          <w:color w:val="000000"/>
          <w:sz w:val="28"/>
        </w:rPr>
        <w:t xml:space="preserve">ь при решении учебной задачи, адаптировать решение к меняющимся </w:t>
      </w:r>
      <w:r>
        <w:rPr>
          <w:rFonts w:ascii="Times New Roman" w:hAnsi="Times New Roman"/>
          <w:color w:val="000000"/>
          <w:sz w:val="28"/>
        </w:rPr>
        <w:lastRenderedPageBreak/>
        <w:t>обстоятельствам; 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вносить коррективы в дея</w:t>
      </w:r>
      <w:r>
        <w:rPr>
          <w:rFonts w:ascii="Times New Roman" w:hAnsi="Times New Roman"/>
          <w:color w:val="000000"/>
          <w:sz w:val="28"/>
        </w:rPr>
        <w:t>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 различать, называть и управлять собственными эмоциями и эмоциями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других; выявлять и анализироват</w:t>
      </w:r>
      <w:r>
        <w:rPr>
          <w:rFonts w:ascii="Times New Roman" w:hAnsi="Times New Roman"/>
          <w:color w:val="000000"/>
          <w:sz w:val="28"/>
        </w:rPr>
        <w:t>ь причины эмоций;</w:t>
      </w:r>
    </w:p>
    <w:p w:rsidR="008924E2" w:rsidRDefault="00687526">
      <w:pPr>
        <w:spacing w:after="0" w:line="257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другого, анализируя примеры из художественной литературы; регулировать способ выражения своих эмоций;</w:t>
      </w:r>
    </w:p>
    <w:p w:rsidR="008924E2" w:rsidRDefault="00687526">
      <w:pPr>
        <w:spacing w:after="0" w:line="257" w:lineRule="auto"/>
        <w:ind w:firstLine="600"/>
        <w:jc w:val="right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</w:t>
      </w:r>
    </w:p>
    <w:p w:rsidR="008924E2" w:rsidRDefault="00687526">
      <w:pPr>
        <w:spacing w:after="0" w:line="432" w:lineRule="auto"/>
        <w:ind w:firstLine="600"/>
      </w:pPr>
      <w:r>
        <w:rPr>
          <w:rFonts w:ascii="Times New Roman" w:hAnsi="Times New Roman"/>
          <w:color w:val="000000"/>
          <w:sz w:val="28"/>
        </w:rPr>
        <w:t>взаимоотношениями литературных героев; признавать своё право на ошибку и такое же право другого; принимать себя и других, не осуждая; проявлять открытость себе и другим; осознавать невозможность контролировать всё вокруг.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color w:val="000000"/>
          <w:sz w:val="28"/>
        </w:rPr>
        <w:t>умения совместной деятельности:</w:t>
      </w: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на уроках родной (калмыцкой) литературы, обосновывать необходимость применения </w:t>
      </w:r>
      <w:r>
        <w:rPr>
          <w:rFonts w:ascii="Times New Roman" w:hAnsi="Times New Roman"/>
          <w:color w:val="000000"/>
          <w:sz w:val="28"/>
        </w:rPr>
        <w:t>групповых форм взаимодействия при решении поставленной</w:t>
      </w:r>
    </w:p>
    <w:p w:rsidR="008924E2" w:rsidRDefault="00687526">
      <w:pPr>
        <w:spacing w:after="0" w:line="372" w:lineRule="auto"/>
        <w:ind w:firstLine="600"/>
      </w:pPr>
      <w:r>
        <w:rPr>
          <w:rFonts w:ascii="Times New Roman" w:hAnsi="Times New Roman"/>
          <w:color w:val="000000"/>
          <w:sz w:val="28"/>
        </w:rPr>
        <w:t>задачи;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 обобщать мнени</w:t>
      </w:r>
      <w:r>
        <w:rPr>
          <w:rFonts w:ascii="Times New Roman" w:hAnsi="Times New Roman"/>
          <w:color w:val="000000"/>
          <w:sz w:val="28"/>
        </w:rPr>
        <w:t>я нескольких человек, проявлять готовность</w:t>
      </w:r>
    </w:p>
    <w:p w:rsidR="008924E2" w:rsidRDefault="00687526">
      <w:pPr>
        <w:spacing w:after="0" w:line="355" w:lineRule="auto"/>
        <w:ind w:firstLine="600"/>
      </w:pPr>
      <w:r>
        <w:rPr>
          <w:rFonts w:ascii="Times New Roman" w:hAnsi="Times New Roman"/>
          <w:color w:val="000000"/>
          <w:sz w:val="28"/>
        </w:rPr>
        <w:t>руководить, выполнять поручения, подчиняться; планировать организацию совместной работы на уроке родной (калмыцкой) литературы, определять свою роль (с учётом предпочтений и возможностей всех участников взаимодейс</w:t>
      </w:r>
      <w:r>
        <w:rPr>
          <w:rFonts w:ascii="Times New Roman" w:hAnsi="Times New Roman"/>
          <w:color w:val="000000"/>
          <w:sz w:val="28"/>
        </w:rPr>
        <w:t xml:space="preserve">твия), распределять задачи между членами команды, участвовать в групповых формах работы (обсуждения, обмен мнений, </w:t>
      </w:r>
      <w:r>
        <w:rPr>
          <w:rFonts w:ascii="Times New Roman" w:hAnsi="Times New Roman"/>
          <w:color w:val="000000"/>
          <w:sz w:val="28"/>
        </w:rPr>
        <w:lastRenderedPageBreak/>
        <w:t>«мозговые штурмы» и иные); выполнять свою часть работы, достигать качественного результата по своему направлению и координировать свои действ</w:t>
      </w:r>
      <w:r>
        <w:rPr>
          <w:rFonts w:ascii="Times New Roman" w:hAnsi="Times New Roman"/>
          <w:color w:val="000000"/>
          <w:sz w:val="28"/>
        </w:rPr>
        <w:t>ия с другими членами команды; оценивать качество своего вклада в общий результат по критериям,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</w:t>
      </w:r>
      <w:r>
        <w:rPr>
          <w:rFonts w:ascii="Times New Roman" w:hAnsi="Times New Roman"/>
          <w:color w:val="000000"/>
          <w:sz w:val="28"/>
        </w:rPr>
        <w:t>атов, разделять сферу ответственности и проявлять готовность к предоставлению отчёта перед группой.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ПРЕДМЕТНЫЕ РЕЗУЛЬТАТЫ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5 КЛАСС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Предметные результаты изучения родной (калмыцкой) литературы. К концу обучения в 5 классе обучающийся научится: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2" w:lineRule="auto"/>
        <w:ind w:left="120"/>
      </w:pPr>
      <w:r>
        <w:rPr>
          <w:rFonts w:ascii="Times New Roman" w:hAnsi="Times New Roman"/>
          <w:color w:val="000000"/>
          <w:sz w:val="28"/>
        </w:rPr>
        <w:t>различать о</w:t>
      </w:r>
      <w:r>
        <w:rPr>
          <w:rFonts w:ascii="Times New Roman" w:hAnsi="Times New Roman"/>
          <w:color w:val="000000"/>
          <w:sz w:val="28"/>
        </w:rPr>
        <w:t>сновные жанры калмыцкого фольклора (пословица, поговорка, загадка, народная сказка, триады, йөрәл (благопожелания), магтал (восхваления), эпос, легенда), жанры художественной литературы (стихотворение, поэма, рассказ, повесть, басня, пьеса), отличать проза</w:t>
      </w:r>
      <w:r>
        <w:rPr>
          <w:rFonts w:ascii="Times New Roman" w:hAnsi="Times New Roman"/>
          <w:color w:val="000000"/>
          <w:sz w:val="28"/>
        </w:rPr>
        <w:t>ические тексты от поэтических; определять смысловое значение калмыцких пословиц, выявлять мораль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сказок, характеризовать главных героев; определять род, жанр, тему и основную мысль произведения, характеризовать литературного героя, создавать его словесный</w:t>
      </w:r>
      <w:r>
        <w:rPr>
          <w:rFonts w:ascii="Times New Roman" w:hAnsi="Times New Roman"/>
          <w:color w:val="000000"/>
          <w:sz w:val="28"/>
        </w:rPr>
        <w:t xml:space="preserve"> портрет на основе авторского описания и художественных деталей, оценивать его поступки; находить в произведении элементы устного народного творчества и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определять их роль, выявлять в тексте основные изобразительновыразительные средства (под руководством </w:t>
      </w:r>
      <w:r>
        <w:rPr>
          <w:rFonts w:ascii="Times New Roman" w:hAnsi="Times New Roman"/>
          <w:color w:val="000000"/>
          <w:sz w:val="28"/>
        </w:rPr>
        <w:t>учителя), использовать теоретиколитературные понятия (эпос, жанры устного народного творчества); составлять простой план художественного произведения (под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>руководством учителя);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выразительно читать произведения (или фрагменты), в том числе выученные наиз</w:t>
      </w:r>
      <w:r>
        <w:rPr>
          <w:rFonts w:ascii="Times New Roman" w:hAnsi="Times New Roman"/>
          <w:color w:val="000000"/>
          <w:sz w:val="28"/>
        </w:rPr>
        <w:t>усть, соблюдая нормы литературного произношения, выразительно читать по ролям; пересказывать текст произведения по плану, выборочно, кратко, сжато; отвечать устно и письменно на вопросы по прочитанному произведению, находить в тексте ответы на вопросы, уча</w:t>
      </w:r>
      <w:r>
        <w:rPr>
          <w:rFonts w:ascii="Times New Roman" w:hAnsi="Times New Roman"/>
          <w:color w:val="000000"/>
          <w:sz w:val="28"/>
        </w:rPr>
        <w:t>ствовать в обсуждении прочитанного; создавать проекты, презентации на литературную тему (под руководством учителя).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6 КЛАСС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Предметные результаты изучения родной (калмыцкой) литературы. К концу обучения в 6 классе обучающийся научится: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определять род,</w:t>
      </w:r>
      <w:r>
        <w:rPr>
          <w:rFonts w:ascii="Times New Roman" w:hAnsi="Times New Roman"/>
          <w:color w:val="000000"/>
          <w:sz w:val="28"/>
        </w:rPr>
        <w:t xml:space="preserve"> жанр, тему, основную мысль произведения, характеризовать сюжет и композицию, приводить описание литературного героя, оценивать его поступки, сравнивать литературных героев одного или нескольких произведений, определять авторское отношение к герою произвед</w:t>
      </w:r>
      <w:r>
        <w:rPr>
          <w:rFonts w:ascii="Times New Roman" w:hAnsi="Times New Roman"/>
          <w:color w:val="000000"/>
          <w:sz w:val="28"/>
        </w:rPr>
        <w:t>ения; раскрывать содержание текста, опираясь на исторические факты (под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руководством учителя); определять соотношение реального и вымышленного в произведении, выявлять в тексте основные изобразительно-выразительные средства (под руководством учителя), исп</w:t>
      </w:r>
      <w:r>
        <w:rPr>
          <w:rFonts w:ascii="Times New Roman" w:hAnsi="Times New Roman"/>
          <w:color w:val="000000"/>
          <w:sz w:val="28"/>
        </w:rPr>
        <w:t>ользовать теоретико-литературные понятия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5" w:lineRule="auto"/>
        <w:ind w:firstLine="600"/>
      </w:pPr>
      <w:r>
        <w:rPr>
          <w:rFonts w:ascii="Times New Roman" w:hAnsi="Times New Roman"/>
          <w:color w:val="000000"/>
          <w:sz w:val="28"/>
        </w:rPr>
        <w:t>(поэзпрпроза) при обсуждении произведения; составлять простой план художественного произведения (или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4" w:lineRule="auto"/>
        <w:ind w:firstLine="600"/>
      </w:pPr>
      <w:r>
        <w:rPr>
          <w:rFonts w:ascii="Times New Roman" w:hAnsi="Times New Roman"/>
          <w:color w:val="000000"/>
          <w:sz w:val="28"/>
        </w:rPr>
        <w:t>фрагмента); выразительно читать произведения (или фрагменты), в том числе выученные наизусть, соблюдая нормы лит</w:t>
      </w:r>
      <w:r>
        <w:rPr>
          <w:rFonts w:ascii="Times New Roman" w:hAnsi="Times New Roman"/>
          <w:color w:val="000000"/>
          <w:sz w:val="28"/>
        </w:rPr>
        <w:t>ературного произношения, выразительно читать по ролям, выразительно читать йөрәли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432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(благопожелания); пересказывать текст произведения по плану, выборочно, кратко, сжато; отвечать на вопросы по прослушанному или </w:t>
      </w:r>
      <w:r>
        <w:rPr>
          <w:rFonts w:ascii="Times New Roman" w:hAnsi="Times New Roman"/>
          <w:color w:val="000000"/>
          <w:sz w:val="28"/>
        </w:rPr>
        <w:lastRenderedPageBreak/>
        <w:t>прочитанному тексту, участвовать в беседе о п</w:t>
      </w:r>
      <w:r>
        <w:rPr>
          <w:rFonts w:ascii="Times New Roman" w:hAnsi="Times New Roman"/>
          <w:color w:val="000000"/>
          <w:sz w:val="28"/>
        </w:rPr>
        <w:t>рочитанном, используя информацию о жизни и творчестве писателя.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7 КЛАСС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Предметные результаты изучения родной (калмыцкой) литературы. К концу обучения в 7 классе обучающийся научится: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2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определять род, жанр, тему и основную мысль произведения, выявлять </w:t>
      </w:r>
      <w:r>
        <w:rPr>
          <w:rFonts w:ascii="Times New Roman" w:hAnsi="Times New Roman"/>
          <w:color w:val="000000"/>
          <w:sz w:val="28"/>
        </w:rPr>
        <w:t>особенности сюжета и композиции, определять конфликт произведения, анализировать произведение, используя изученные теоретико-литературные понятия (гипербола, басня); характеризовать литературного героя, его внешность и внутренние качества, поступки и отнош</w:t>
      </w:r>
      <w:r>
        <w:rPr>
          <w:rFonts w:ascii="Times New Roman" w:hAnsi="Times New Roman"/>
          <w:color w:val="000000"/>
          <w:sz w:val="28"/>
        </w:rPr>
        <w:t xml:space="preserve">ения с другими героями, сравнивать литературных героев одного или нескольких произведений, определять авторское отношение к литературному герою, выявлять отличительные особенности героев эпоса, определять роль народных традиций и верований в судьбе героев </w:t>
      </w:r>
      <w:r>
        <w:rPr>
          <w:rFonts w:ascii="Times New Roman" w:hAnsi="Times New Roman"/>
          <w:color w:val="000000"/>
          <w:sz w:val="28"/>
        </w:rPr>
        <w:t>произведений; выявлять авторскую позицию, его отношение к литературному герою,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62" w:lineRule="auto"/>
        <w:ind w:firstLine="600"/>
      </w:pPr>
      <w:r>
        <w:rPr>
          <w:rFonts w:ascii="Times New Roman" w:hAnsi="Times New Roman"/>
          <w:color w:val="000000"/>
          <w:sz w:val="28"/>
        </w:rPr>
        <w:t>событиям произведения; определять связь произведений с историей родного края, использовать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исторические сведения для анализа произведения; выразительно читать произведения </w:t>
      </w:r>
      <w:r>
        <w:rPr>
          <w:rFonts w:ascii="Times New Roman" w:hAnsi="Times New Roman"/>
          <w:color w:val="000000"/>
          <w:sz w:val="28"/>
        </w:rPr>
        <w:t>(или фрагменты), в том числе выученные наизусть, соблюдая нормы литературного произношения, выразительно читать по ролям; пересказывать текст произведения по плану, выборочно, кратко, сжато; составлять простой план художественного произведения; устно и пис</w:t>
      </w:r>
      <w:r>
        <w:rPr>
          <w:rFonts w:ascii="Times New Roman" w:hAnsi="Times New Roman"/>
          <w:color w:val="000000"/>
          <w:sz w:val="28"/>
        </w:rPr>
        <w:t>ьменно отвечать на вопросы по произведению, самостоятельно формулировать вопросы, готовить письменные сообщения, творческие, проектные работы по предложенной тематике, самостоятельно знакомиться с творчеством писателя.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8 КЛАСС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Предметные результаты изу</w:t>
      </w:r>
      <w:r>
        <w:rPr>
          <w:rFonts w:ascii="Times New Roman" w:hAnsi="Times New Roman"/>
          <w:color w:val="000000"/>
          <w:sz w:val="28"/>
        </w:rPr>
        <w:t>чения родной (калмыцкой) литературы. К концу обучения в 8 классе обучающийся научится: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определять род, жанр, тему и основную мысль произведения, выявлять особенности сюжета и композиции, конфликт и проблематику произведения, анализировать произведение, ис</w:t>
      </w:r>
      <w:r>
        <w:rPr>
          <w:rFonts w:ascii="Times New Roman" w:hAnsi="Times New Roman"/>
          <w:color w:val="000000"/>
          <w:sz w:val="28"/>
        </w:rPr>
        <w:t>пользуя изученные теоретико-литературные понятия (историческая песня, поэма, сравнение); анализировать художественное произведение в единстве формы и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содержания, используя исторические сведения и факты; выявлять особенности фольклорного и литературного те</w:t>
      </w:r>
      <w:r>
        <w:rPr>
          <w:rFonts w:ascii="Times New Roman" w:hAnsi="Times New Roman"/>
          <w:color w:val="000000"/>
          <w:sz w:val="28"/>
        </w:rPr>
        <w:t>кста, авторского повествования, находить в тексте изобразительно-выразительные средства;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4" w:lineRule="auto"/>
        <w:ind w:left="120"/>
      </w:pPr>
      <w:r>
        <w:rPr>
          <w:rFonts w:ascii="Times New Roman" w:hAnsi="Times New Roman"/>
          <w:color w:val="000000"/>
          <w:sz w:val="28"/>
        </w:rPr>
        <w:t>устно и письменно отвечать на вопросы по произведению, самостоятельно формулировать вопросы, связанные с тематикой и проблематикой прочитанного произведения; составля</w:t>
      </w:r>
      <w:r>
        <w:rPr>
          <w:rFonts w:ascii="Times New Roman" w:hAnsi="Times New Roman"/>
          <w:color w:val="000000"/>
          <w:sz w:val="28"/>
        </w:rPr>
        <w:t>ть простой и (или) сложный план художественного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2" w:lineRule="auto"/>
        <w:ind w:firstLine="600"/>
      </w:pPr>
      <w:r>
        <w:rPr>
          <w:rFonts w:ascii="Times New Roman" w:hAnsi="Times New Roman"/>
          <w:color w:val="000000"/>
          <w:sz w:val="28"/>
        </w:rPr>
        <w:t>произведения; выразительно читать произведения (или фрагменты), в том числе выученные наизусть, соблюдая нормы литературного произношения, выразительно читать по ролям; пересказывать текст произведения по пл</w:t>
      </w:r>
      <w:r>
        <w:rPr>
          <w:rFonts w:ascii="Times New Roman" w:hAnsi="Times New Roman"/>
          <w:color w:val="000000"/>
          <w:sz w:val="28"/>
        </w:rPr>
        <w:t>ану, выборочно, кратко, сжато,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 w:line="374" w:lineRule="auto"/>
        <w:ind w:firstLine="600"/>
      </w:pPr>
      <w:r>
        <w:rPr>
          <w:rFonts w:ascii="Times New Roman" w:hAnsi="Times New Roman"/>
          <w:color w:val="000000"/>
          <w:sz w:val="28"/>
        </w:rPr>
        <w:t>подробно; участвовать в обсуждении прочитанного, создавать устные и письменные монологические высказывания, выражать свою точку зрения, аргументировать собственное высказывание фрагментами из текста;</w:t>
      </w:r>
    </w:p>
    <w:p w:rsidR="008924E2" w:rsidRDefault="008924E2">
      <w:pPr>
        <w:spacing w:after="0"/>
        <w:ind w:left="120"/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9 КЛАСС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Предметные </w:t>
      </w:r>
      <w:r>
        <w:rPr>
          <w:rFonts w:ascii="Times New Roman" w:hAnsi="Times New Roman"/>
          <w:color w:val="000000"/>
          <w:sz w:val="28"/>
        </w:rPr>
        <w:t>результаты изучения родной (калмыцкой) литературы. К концу обучения в 9 классе обучающийся научится: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определять роль родной (калмыцкой) литературы в развитии национальной культуры, в сохранении и развитии калмыцкого языка, передаче нравственных ценностей и</w:t>
      </w:r>
      <w:r>
        <w:rPr>
          <w:rFonts w:ascii="Times New Roman" w:hAnsi="Times New Roman"/>
          <w:color w:val="000000"/>
          <w:sz w:val="28"/>
        </w:rPr>
        <w:t xml:space="preserve"> традиций калмыцкого народа; определять род, жанр, тему и основную мысль произведения, выявлять особенности сюжета и композиции, конфликт и проблематику произведения, анализировать произведение, используя исторические сведения и факты, изученные теоретико-</w:t>
      </w:r>
      <w:r>
        <w:rPr>
          <w:rFonts w:ascii="Times New Roman" w:hAnsi="Times New Roman"/>
          <w:color w:val="000000"/>
          <w:sz w:val="28"/>
        </w:rPr>
        <w:t>литературные понятия (рассказ, повесть, роман, пьеса, очерк, рифма, эпиграф); оперировать основными фактами жизненного и творческого пути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писателя, использовать их при анализе произведения; выявлять основные темы произведений в творчестве калмыцких поэтов </w:t>
      </w:r>
      <w:r>
        <w:rPr>
          <w:rFonts w:ascii="Times New Roman" w:hAnsi="Times New Roman"/>
          <w:color w:val="000000"/>
          <w:sz w:val="28"/>
        </w:rPr>
        <w:t>и писателей, сравнивать их с произведениями других народов (монгольских поэтов); создавать собственный текст на основе художественного произведения</w:t>
      </w:r>
    </w:p>
    <w:p w:rsidR="008924E2" w:rsidRDefault="00687526">
      <w:pPr>
        <w:spacing w:after="0" w:line="372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или репродукций картин художников, по иллюстрациям; выразительно читать произведения (или фрагменты), в том </w:t>
      </w:r>
      <w:r>
        <w:rPr>
          <w:rFonts w:ascii="Times New Roman" w:hAnsi="Times New Roman"/>
          <w:color w:val="000000"/>
          <w:sz w:val="28"/>
        </w:rPr>
        <w:t>числе выученные наизусть, соблюдая нормы литературного произношения, выразительно читать по ролям; пересказывать текст произведения по плану, выборочно, кратко, сжато,</w:t>
      </w:r>
    </w:p>
    <w:p w:rsidR="008924E2" w:rsidRDefault="0068752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подробно; участвовать в дискуссии о прочитанном, создавать устные и письменные монологич</w:t>
      </w:r>
      <w:r>
        <w:rPr>
          <w:rFonts w:ascii="Times New Roman" w:hAnsi="Times New Roman"/>
          <w:color w:val="000000"/>
          <w:sz w:val="28"/>
        </w:rPr>
        <w:t>еские высказывания, давать нравственную оценку поступков героев и событий, аргументировать собственное высказывание фрагментами из текста, оценивать содержание различных текстов.</w:t>
      </w:r>
    </w:p>
    <w:p w:rsidR="008924E2" w:rsidRDefault="00687526">
      <w:pPr>
        <w:spacing w:after="0" w:line="257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8924E2" w:rsidRDefault="008924E2">
      <w:pPr>
        <w:spacing w:after="0"/>
        <w:ind w:left="120"/>
      </w:pPr>
    </w:p>
    <w:p w:rsidR="008924E2" w:rsidRDefault="008924E2">
      <w:pPr>
        <w:spacing w:after="0"/>
        <w:ind w:left="120"/>
      </w:pPr>
    </w:p>
    <w:p w:rsidR="008924E2" w:rsidRDefault="008924E2">
      <w:pPr>
        <w:sectPr w:rsidR="008924E2">
          <w:pgSz w:w="11906" w:h="16383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bookmarkStart w:id="11" w:name="block-360065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844"/>
        <w:gridCol w:w="2117"/>
        <w:gridCol w:w="2130"/>
        <w:gridCol w:w="3681"/>
      </w:tblGrid>
      <w:tr w:rsidR="008924E2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Калмыцкий фольклор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праздники калмыков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Калмыцкая художественная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литература.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поэзия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 Теория литературы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4585"/>
        <w:gridCol w:w="2141"/>
        <w:gridCol w:w="2166"/>
        <w:gridCol w:w="3743"/>
      </w:tblGrid>
      <w:tr w:rsidR="008924E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XX века.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литературы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4585"/>
        <w:gridCol w:w="2141"/>
        <w:gridCol w:w="2166"/>
        <w:gridCol w:w="3743"/>
      </w:tblGrid>
      <w:tr w:rsidR="008924E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творчество.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XX века.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Теория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Гипербола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4585"/>
        <w:gridCol w:w="2141"/>
        <w:gridCol w:w="2166"/>
        <w:gridCol w:w="3743"/>
      </w:tblGrid>
      <w:tr w:rsidR="008924E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литературы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739"/>
        <w:gridCol w:w="1574"/>
        <w:gridCol w:w="1841"/>
        <w:gridCol w:w="1910"/>
        <w:gridCol w:w="2737"/>
      </w:tblGrid>
      <w:tr w:rsidR="008924E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Калмыцкий фольклор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художественная литература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монгольской поэзии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 Теория литературы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bookmarkStart w:id="12" w:name="block-360065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737"/>
        <w:gridCol w:w="1960"/>
        <w:gridCol w:w="2026"/>
        <w:gridCol w:w="1544"/>
        <w:gridCol w:w="2472"/>
      </w:tblGrid>
      <w:tr w:rsidR="008924E2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как искусство.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Пословицы, поговорки о труде; учёбе, мудрости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Пословицы, поговорки о труде; учёбе, мудрости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Загадки: о доме и домашней утвари; о человеке; 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«Лиса, олень и волк», « Волк, лиса и заяц» «Петух и павлин»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«О трёх приметах»; «Про четырёх братьев»;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«Слон и волк»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Н.Санджиев: «Плутовка-ворона»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К. Эрендженов: «Почему верблюд остался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 своего года»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Героический эпос «Джангар»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Восхваление великого Джангара.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Восхваление страны Бумба.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Восхваления.Образы богатырей . Повторение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калмыков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праздники калмыков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праздники калмыков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Нимгир Манджиев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«Шар ямана арсн»,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«Хар модн көшүр»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Баатр Басангов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«Булһн» отрывок повести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Родине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 о Родине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Лиджи Инджиев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«Юрий Клыков»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Алексей Балакаев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«Аршан болтха», «Элстин вальс»,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Стихотворение «Ээҗ һазрм»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Вера Шуграева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Вера Шуграева .Стихи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Николай Санджиев. Стихи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калмыцкого устного народного творчества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тестирование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8"/>
        <w:gridCol w:w="4876"/>
        <w:gridCol w:w="1928"/>
        <w:gridCol w:w="1989"/>
        <w:gridCol w:w="1518"/>
        <w:gridCol w:w="2438"/>
      </w:tblGrid>
      <w:tr w:rsidR="008924E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Устное народное творчество, жанры.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Пословицы. Пословицы о мудрости. Пословицы о дружбе, мире.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Загадки. Загадки о животных.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Благопожелания. Благопожелания в дорогу, нового жилья, весне. Благопожелания на народные праздники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Калмыцкие народные сказки. Сказка «Шар богшада»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«Шинҗчин һурвн көвүн»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«Ах-дү долан»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«Кер һалзн </w:t>
            </w:r>
            <w:r>
              <w:rPr>
                <w:rFonts w:ascii="Times New Roman" w:hAnsi="Times New Roman"/>
                <w:color w:val="000000"/>
                <w:sz w:val="24"/>
              </w:rPr>
              <w:t>хуцта Кеедә өвгн»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«Ухр-ухр көвүн»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«Заһсч», «Шинҗч көвүн»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«Ах-дү долан»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«Һурвлһ хамртан нүкн уга яһад бәәсмби?»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«Цецн куукн»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«Тегтхә өвгн»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«Долан наста зарһч»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«Хамгин үнтә зөөр»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Калмыцкий героический эпос «Джангар»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Глава «Алтн Чееҗ Җаңһр хойрин бәәр бәәрлдгсн бөлг»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Манджиев Н.М. Рассказ «Ик герин бичкн эзн» Сюжет и герои рассказа.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 «Ик герин бичкн эзн» Анализ произведения.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Нармаев М.Б. Рассказ «Энгин нег ковун».Тема жизненного пути.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 «Эңгин нег көвүн» Анализ произведения.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Эрендженов К.Э.Отрывок из романа «hалан хадhл».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Отрывок из романа «hалан хадhл».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Вера Киргуевна Шуграева. Краткая биография. Тема любви в стихотворениях «Эк»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Лиджи Очирович Инджиев. Жизненный и творческий путь писателя, участника Вов. Рассказ «Володя Косиев». О подвиге 17летнего </w:t>
            </w:r>
            <w:r>
              <w:rPr>
                <w:rFonts w:ascii="Times New Roman" w:hAnsi="Times New Roman"/>
                <w:color w:val="000000"/>
                <w:sz w:val="24"/>
              </w:rPr>
              <w:t>партизана Володи Косиева.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Алексей Гучинович Балакаев. Жизненный и творческий путь писателя. Отрывок из повести «hурвн зург» Изображение быта и жизни калмыков в Сибири.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Повесть «Һурвн зург». Образ главного героя.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Бося </w:t>
            </w:r>
            <w:r>
              <w:rPr>
                <w:rFonts w:ascii="Times New Roman" w:hAnsi="Times New Roman"/>
                <w:color w:val="000000"/>
                <w:sz w:val="24"/>
              </w:rPr>
              <w:t>Бадмаевна Сангаджиевна. Слово о поэте. Рассказ «Баташ Уташ хойр»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 «Баташ Уташ хойр» Светлое чувство дружбы.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Кугультинов Д.Н. Жизненный и творческий путь писателя. Стихотворения «Буудя», «Зусм одмг», «Седкл» Тема любви к родному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краю.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 войне.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 войне.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тестирование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5"/>
        <w:gridCol w:w="4879"/>
        <w:gridCol w:w="1926"/>
        <w:gridCol w:w="1988"/>
        <w:gridCol w:w="1516"/>
        <w:gridCol w:w="2436"/>
      </w:tblGrid>
      <w:tr w:rsidR="008924E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в 6 классе из раздела УНТ.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УНТ. Пословицы о смелости, отваге, стойкости, о хвастовстве, о лени и безделье.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Загадки:а) о природе; б) про дорогу и переезд.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Благопожелания: обновке, подарку в виде одежды; о мире и благополучии.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Восхваления: стране; богатырям; породистому скоту.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Калмыцкие народные сказки. «Саак».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</w:t>
            </w:r>
            <w:r>
              <w:rPr>
                <w:rFonts w:ascii="Times New Roman" w:hAnsi="Times New Roman"/>
                <w:color w:val="000000"/>
                <w:sz w:val="24"/>
              </w:rPr>
              <w:t>«Шаазһа сән нәәҗтә эмгн өвгн хойр».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«Ѳвснә кѳндәд ѳнчн му Борлдаш».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«Джангар» - калмыцкий героический эпос.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Глава о поединке Хонгра, Алого Льва со страшным Догшон Мангна-ханом, владеющим исполинским чалым конем </w:t>
            </w:r>
            <w:r>
              <w:rPr>
                <w:rFonts w:ascii="Times New Roman" w:hAnsi="Times New Roman"/>
                <w:color w:val="000000"/>
                <w:sz w:val="24"/>
              </w:rPr>
              <w:t>Манзаном.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подвига главного героя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 как отражение нравственных идеалов калмыцкого народа.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 как отражение нравственных идеалов калмыцкого народа.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Калмыцкий песенный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и авторские песни.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Песни сибирского цикла. «Бар сарин 28-д», «Сиврт бәәлһн».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XX века.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и творчество поэта, прозаика и драматурга Баатра Басангова. Б. Басангов. Отрывок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повести «Булһна үкл».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Описание тяжелой жизни калмыцкой женщины до революции.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и творчество писателя, журналиста, воина Басанга Дорджиева.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Б.Дорджиев. Отрывок из поэмы «Туурмҗ».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 Эрдни Деликова.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Классное сочинение «Образ Э.Деликова».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и творчество писателя Константина Эрендженова.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К. Эрендженов. Рассказ «Өлзәтә бүүр».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народов в рассказе «Өлзәтә бүүр».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и творчество народного поэта Давида Кугультинова. Поэзия.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и творчество народного поэта Аксёна Сусеева.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Сусеев. Отрывок из 1 главы поэмы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«Зөргин хаалһар».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и творчество поэта, журналиста, воина Андрея </w:t>
            </w:r>
            <w:r>
              <w:rPr>
                <w:rFonts w:ascii="Times New Roman" w:hAnsi="Times New Roman"/>
                <w:color w:val="000000"/>
                <w:sz w:val="24"/>
              </w:rPr>
              <w:t>Джимбиева.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Джимбиев. Рассказ «Би ямаран баатр бәәҗв?»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и творчество народного поэта Санджи Каляева. Поэзия С. Каляева.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С. Каляев. Сказка «Аң -адусна кел меддг көвүн».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тестирование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3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933"/>
        <w:gridCol w:w="1909"/>
        <w:gridCol w:w="1976"/>
        <w:gridCol w:w="1507"/>
        <w:gridCol w:w="2424"/>
      </w:tblGrid>
      <w:tr w:rsidR="008924E2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Калмыцкий фольклор. Пословицы. Поговорки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Благопожелания (йорялы)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Восхваления (магталы)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Калмыцкие народные сказки. «Йовһн Мергн баатр».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«Джангар» и джангарчи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«Глава о Хошун Улане, Хара Джилгане, Аля Шонхоре»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Калмыцкие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песни.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«Семьдесят две небылицы»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«Семьдесят две небылицы»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художественная литература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Санджи Каляев. Биография и творческий путь поэта.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«Калмыцкий язык»,«Золотой гимн»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Нуров. Биография и творческий путь поэта.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«Степь моя седая, «Хлеб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войны», «Надежда мальчугана», «Подо льдом Иртыша»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Хасыр Cян-Белгин. Жизненный и творческий путь писателя.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«Братья»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Аксен Сусеев.Жизненный и творческий путь писателя.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«Юрий Клыков» (отрывок)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«Юрий Клыков» (отрывок)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Морхаджи Нармаев.Жизненный и творческий путь писателя.»)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Стихотворение «Знаменательный день».«Герои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Сталинграда»(отрывок из повести«Фронтовые тетради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Константин Эрендженов.Жизненный и творческий путь писателя.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«Изделия из дерева»,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«Кожаная посуда»(из книги «Золотой родник»)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Басанг Дорджиев. Биография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творческий путь писателя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писателя: «Это мой нутуг»,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«Элистинское утро»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Михаил Хонинов. Биография и творческий путь писателя.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 «Русский брат»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Давид Кугультинов.Биография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творческий путь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поэта.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«Гимн о Родине»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«Гимн о Родине»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тестирование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687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855"/>
        <w:gridCol w:w="1964"/>
        <w:gridCol w:w="2046"/>
        <w:gridCol w:w="1560"/>
        <w:gridCol w:w="2491"/>
      </w:tblGrid>
      <w:tr w:rsidR="008924E2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4E2" w:rsidRDefault="00892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E2" w:rsidRDefault="008924E2"/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Триады - трехстишие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«Зул», «Долан бурхн».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Кемялггн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Героический эпос «Джангар». Глава о Строгом Санале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Героический эпос «Джангар». Глава о Строгом Санале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 Амр Санан. Жизнь и творческий путь.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Отрывок повести А.А.Санана «Аранзал»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К.Эрендженов. Жизнь и творческий путь.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Отрывок романа «Береги огонь». « Хар модн </w:t>
            </w:r>
            <w:r>
              <w:rPr>
                <w:rFonts w:ascii="Times New Roman" w:hAnsi="Times New Roman"/>
                <w:color w:val="000000"/>
                <w:sz w:val="24"/>
              </w:rPr>
              <w:t>һанз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Ц.Леджинов. Жизнь и творческий путь.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Ц.Леджинова («Үүнд би төрләв», «Саглр»)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Гаря Даваев. Жизнь и творческий путь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«Алтма» отрывок поэмы (чтение,анализ)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Баатр Басангов – поэт, писатель,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драматург,общественный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деятель.Биография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«Гимн матери» пьеса (отрывок 3 действие)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Драматургия как литературный жанр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Санджи Каляев. Жизнь и творческий путь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«Тамара» (отрывок)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«Тамара» (отрывок)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Бося Сангаджиева. Биография поэтессы.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Очерк «Наташа Качуевская»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Б.Сангаджиевой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Б.Сангаджиевой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истории монгольской литературы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Д.Нацагдорҗ «Иньг». </w:t>
            </w:r>
            <w:r>
              <w:rPr>
                <w:rFonts w:ascii="Times New Roman" w:hAnsi="Times New Roman"/>
                <w:color w:val="000000"/>
                <w:sz w:val="24"/>
              </w:rPr>
              <w:t>Г.Сэр-од «Хаалһм»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Г.Даваев «Хөөтин баллад» (отрывок)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Д.Кугультинов. Жизнь и творческий путь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«Сар-Герел»(4,5,7,8,9главы)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«Сар-Герел»(4,5,7,8,9главы)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Д.Н.Кугультинов «Сө 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окопд», «Хаврин седкл».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теория. Жанр поэзии.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Рассказы, басни (по выбору учителя)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тестирование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  <w:tc>
          <w:tcPr>
            <w:tcW w:w="2505" w:type="dxa"/>
            <w:tcMar>
              <w:top w:w="50" w:type="dxa"/>
              <w:left w:w="100" w:type="dxa"/>
            </w:tcMar>
            <w:vAlign w:val="center"/>
          </w:tcPr>
          <w:p w:rsidR="008924E2" w:rsidRDefault="008924E2">
            <w:pPr>
              <w:spacing w:after="0"/>
              <w:ind w:left="135"/>
            </w:pPr>
          </w:p>
        </w:tc>
      </w:tr>
      <w:tr w:rsidR="00892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57" w:type="dxa"/>
            <w:tcMar>
              <w:top w:w="50" w:type="dxa"/>
              <w:left w:w="100" w:type="dxa"/>
            </w:tcMar>
            <w:vAlign w:val="center"/>
          </w:tcPr>
          <w:p w:rsidR="008924E2" w:rsidRDefault="0068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E2" w:rsidRDefault="008924E2"/>
        </w:tc>
      </w:tr>
    </w:tbl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E2" w:rsidRDefault="008924E2">
      <w:pPr>
        <w:sectPr w:rsidR="008924E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687526" w:rsidRDefault="00687526"/>
    <w:sectPr w:rsidR="006875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93644"/>
    <w:multiLevelType w:val="multilevel"/>
    <w:tmpl w:val="2E1651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924E2"/>
    <w:rsid w:val="00687526"/>
    <w:rsid w:val="008924E2"/>
    <w:rsid w:val="008E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10920</Words>
  <Characters>62248</Characters>
  <Application>Microsoft Office Word</Application>
  <DocSecurity>0</DocSecurity>
  <Lines>518</Lines>
  <Paragraphs>146</Paragraphs>
  <ScaleCrop>false</ScaleCrop>
  <Company/>
  <LinksUpToDate>false</LinksUpToDate>
  <CharactersWithSpaces>73022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2024-09-06T04:44:00Z</dcterms:created>
  <dcterms:modified xsi:type="dcterms:W3CDTF">2024-09-06T04:45:00Z</dcterms:modified>
</cp:coreProperties>
</file>