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10" w:rsidRPr="006E12E6" w:rsidRDefault="004C1324">
      <w:pPr>
        <w:spacing w:after="0" w:line="408" w:lineRule="auto"/>
        <w:ind w:left="120"/>
        <w:jc w:val="center"/>
        <w:rPr>
          <w:lang w:val="ru-RU"/>
        </w:rPr>
      </w:pPr>
      <w:bookmarkStart w:id="0" w:name="block-36399405"/>
      <w:r w:rsidRPr="006E12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7810" w:rsidRPr="006E12E6" w:rsidRDefault="004C1324">
      <w:pPr>
        <w:spacing w:after="0" w:line="408" w:lineRule="auto"/>
        <w:ind w:left="120"/>
        <w:jc w:val="center"/>
        <w:rPr>
          <w:lang w:val="ru-RU"/>
        </w:rPr>
      </w:pPr>
      <w:bookmarkStart w:id="1" w:name="91a7ecf0-1f03-465a-8089-cd9dddf6af64"/>
      <w:r w:rsidRPr="006E12E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6E12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67810" w:rsidRPr="006E12E6" w:rsidRDefault="004C1324">
      <w:pPr>
        <w:spacing w:after="0" w:line="408" w:lineRule="auto"/>
        <w:ind w:left="120"/>
        <w:jc w:val="center"/>
        <w:rPr>
          <w:lang w:val="ru-RU"/>
        </w:rPr>
      </w:pPr>
      <w:bookmarkStart w:id="2" w:name="e66d5643-84f9-4911-bf1f-63c048427bf0"/>
      <w:r w:rsidRPr="006E12E6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867810" w:rsidRPr="006E12E6" w:rsidRDefault="006E12E6">
      <w:pPr>
        <w:spacing w:after="0" w:line="408" w:lineRule="auto"/>
        <w:ind w:left="120"/>
        <w:jc w:val="center"/>
        <w:rPr>
          <w:lang w:val="ru-RU"/>
        </w:rPr>
      </w:pPr>
      <w:r w:rsidRPr="006E12E6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bookmarkStart w:id="3" w:name="_GoBack"/>
      <w:bookmarkEnd w:id="3"/>
      <w:r w:rsidR="004C1324" w:rsidRPr="006E12E6">
        <w:rPr>
          <w:rFonts w:ascii="Times New Roman" w:hAnsi="Times New Roman"/>
          <w:b/>
          <w:color w:val="000000"/>
          <w:sz w:val="28"/>
          <w:lang w:val="ru-RU"/>
        </w:rPr>
        <w:t>ОУ "Бага-Тугтунская СОШ"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8678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C13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C13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4C13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13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4C13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13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13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C13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C13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13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4C13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13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C13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C13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C13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C13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0E6D86" w:rsidRDefault="004C13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13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4C13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867810" w:rsidRDefault="004C13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4785997)</w:t>
      </w:r>
    </w:p>
    <w:p w:rsidR="00867810" w:rsidRDefault="00867810">
      <w:pPr>
        <w:spacing w:after="0"/>
        <w:ind w:left="120"/>
        <w:jc w:val="center"/>
      </w:pPr>
    </w:p>
    <w:p w:rsidR="00867810" w:rsidRDefault="004C13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bookmarkStart w:id="4" w:name="338dfeab-ad94-4f49-a493-c70055d1ef9d"/>
      <w:r>
        <w:rPr>
          <w:rFonts w:ascii="Times New Roman" w:hAnsi="Times New Roman"/>
          <w:b/>
          <w:color w:val="000000"/>
          <w:sz w:val="28"/>
        </w:rPr>
        <w:t>родная (калмыцкая) литература</w:t>
      </w:r>
      <w:bookmarkEnd w:id="4"/>
    </w:p>
    <w:p w:rsidR="00867810" w:rsidRDefault="004C13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5" w:name="e4cd08ea-b47f-4717-982b-9926c89ce2c8"/>
      <w:r>
        <w:rPr>
          <w:rFonts w:ascii="Times New Roman" w:hAnsi="Times New Roman"/>
          <w:color w:val="000000"/>
          <w:sz w:val="28"/>
        </w:rPr>
        <w:t>10-11</w:t>
      </w:r>
      <w:bookmarkEnd w:id="5"/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867810">
      <w:pPr>
        <w:spacing w:after="0"/>
        <w:ind w:left="120"/>
        <w:jc w:val="center"/>
      </w:pPr>
    </w:p>
    <w:p w:rsidR="00867810" w:rsidRDefault="004C1324">
      <w:pPr>
        <w:spacing w:after="0"/>
        <w:ind w:left="120"/>
        <w:jc w:val="center"/>
      </w:pPr>
      <w:bookmarkStart w:id="6" w:name="ddfa5cc6-3dca-4e26-ba16-f677d0ee71e7"/>
      <w:r>
        <w:rPr>
          <w:rFonts w:ascii="Times New Roman" w:hAnsi="Times New Roman"/>
          <w:b/>
          <w:color w:val="000000"/>
          <w:sz w:val="28"/>
        </w:rPr>
        <w:lastRenderedPageBreak/>
        <w:t>с.Бага-Тугтун</w:t>
      </w:r>
      <w:bookmarkEnd w:id="6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7" w:name="83c9cf70-cf42-4f34-a0b4-110cd414e4be"/>
      <w:r>
        <w:rPr>
          <w:rFonts w:ascii="Times New Roman" w:hAnsi="Times New Roman"/>
          <w:b/>
          <w:color w:val="000000"/>
          <w:sz w:val="28"/>
        </w:rPr>
        <w:t>2024</w:t>
      </w:r>
      <w:bookmarkEnd w:id="7"/>
    </w:p>
    <w:p w:rsidR="00867810" w:rsidRDefault="00867810">
      <w:pPr>
        <w:spacing w:after="0"/>
        <w:ind w:left="120"/>
      </w:pPr>
    </w:p>
    <w:p w:rsidR="00867810" w:rsidRDefault="00867810">
      <w:pPr>
        <w:sectPr w:rsidR="00867810">
          <w:pgSz w:w="11906" w:h="16383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bookmarkStart w:id="8" w:name="block-36399406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867810" w:rsidRDefault="00867810">
      <w:pPr>
        <w:spacing w:after="0"/>
        <w:ind w:left="120"/>
      </w:pPr>
    </w:p>
    <w:p w:rsidR="00867810" w:rsidRPr="006E12E6" w:rsidRDefault="004C1324">
      <w:pPr>
        <w:spacing w:after="0"/>
        <w:ind w:left="120"/>
        <w:rPr>
          <w:lang w:val="ru-RU"/>
        </w:rPr>
      </w:pPr>
      <w:r w:rsidRPr="006E12E6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РОДНАЯ (КАЛМЫЦКАЯ) ЛИТЕРАТУРА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Программа по родной </w:t>
      </w:r>
      <w:r w:rsidRPr="006E12E6">
        <w:rPr>
          <w:rFonts w:ascii="Times New Roman" w:hAnsi="Times New Roman"/>
          <w:color w:val="000000"/>
          <w:sz w:val="28"/>
          <w:lang w:val="ru-RU"/>
        </w:rPr>
        <w:t>(калмыцкой)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Программа по родной (калмыцкой) литерату</w:t>
      </w:r>
      <w:r w:rsidRPr="006E12E6">
        <w:rPr>
          <w:rFonts w:ascii="Times New Roman" w:hAnsi="Times New Roman"/>
          <w:color w:val="000000"/>
          <w:sz w:val="28"/>
          <w:lang w:val="ru-RU"/>
        </w:rPr>
        <w:t>ре на уровне среднего общего образования преемственна с программой по родной (калмыцкой) литературе на уровне основного общего образования. Курс калмыцкой литературы в 10–11 классах направлен на формирование потребности в чтении, на развитие культуры читат</w:t>
      </w:r>
      <w:r w:rsidRPr="006E12E6">
        <w:rPr>
          <w:rFonts w:ascii="Times New Roman" w:hAnsi="Times New Roman"/>
          <w:color w:val="000000"/>
          <w:sz w:val="28"/>
          <w:lang w:val="ru-RU"/>
        </w:rPr>
        <w:t>ельского восприятия и общее понимание литературных текстов. Это предполагает постижение художественной литературы как вида искусства, целенаправленное развитие способности обучающегося в понимании смысла литературных произведений и самостоятельному истолко</w:t>
      </w:r>
      <w:r w:rsidRPr="006E12E6">
        <w:rPr>
          <w:rFonts w:ascii="Times New Roman" w:hAnsi="Times New Roman"/>
          <w:color w:val="000000"/>
          <w:sz w:val="28"/>
          <w:lang w:val="ru-RU"/>
        </w:rPr>
        <w:t>ванию прочитанного в устной и письменной формах. У обучающихся развивается умение пользоваться калмыцким литературным языком как инструментом для выражения собственных мыслей и ощущений, воспитывается потребность в чтении, рефлексии, формируется художестве</w:t>
      </w:r>
      <w:r w:rsidRPr="006E12E6">
        <w:rPr>
          <w:rFonts w:ascii="Times New Roman" w:hAnsi="Times New Roman"/>
          <w:color w:val="000000"/>
          <w:sz w:val="28"/>
          <w:lang w:val="ru-RU"/>
        </w:rPr>
        <w:t>нный вкус.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Программа обеспечивает межпредметные связи с гуманитарными дисциплинами «Родной (калмыцкий) язык», «Русский язык», «Литература», «История и культура родного края», «История» и другими.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 В основу курса «Родная (калмыцкая) литература» в 10–11 классах положены принципы связи искусства с жизнью, единства формы и содержания, традиций и новаторства, осмысление обучающимися историко-литературных сведений, нравственно-этических представлений, ос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воение основных теоретико-литературных понятий, истории калмыцкой литературы, формирование умений и навыков анализировать, оценивать и </w:t>
      </w: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интерпретировать литературные произведения, овладение выразительными средствами родного (калмыцкого) языка.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4C1324">
      <w:pPr>
        <w:spacing w:after="0"/>
        <w:ind w:left="120"/>
        <w:rPr>
          <w:lang w:val="ru-RU"/>
        </w:rPr>
      </w:pPr>
      <w:r w:rsidRPr="006E12E6">
        <w:rPr>
          <w:rFonts w:ascii="Times New Roman" w:hAnsi="Times New Roman"/>
          <w:color w:val="333333"/>
          <w:sz w:val="28"/>
          <w:lang w:val="ru-RU"/>
        </w:rPr>
        <w:t xml:space="preserve">ЦЕЛИ </w:t>
      </w:r>
      <w:r w:rsidRPr="006E12E6">
        <w:rPr>
          <w:rFonts w:ascii="Times New Roman" w:hAnsi="Times New Roman"/>
          <w:color w:val="333333"/>
          <w:sz w:val="28"/>
          <w:lang w:val="ru-RU"/>
        </w:rPr>
        <w:t>ИЗУЧЕНИЯ УЧЕБНОГО ПРЕДМЕТА РОДНАЯ (КАЛМЫЦКАЯ) ЛИТЕРАТУРА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Изучение родной (калмыцкой) литературы направлено на достижение следующих целей: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воспитание духовно развитой личности, формирование гуманистического мировоззрения, национального самосознания, гражда</w:t>
      </w:r>
      <w:r w:rsidRPr="006E12E6">
        <w:rPr>
          <w:rFonts w:ascii="Times New Roman" w:hAnsi="Times New Roman"/>
          <w:color w:val="000000"/>
          <w:sz w:val="28"/>
          <w:lang w:val="ru-RU"/>
        </w:rPr>
        <w:t>нской позиции, уважения к калмыцкой литературе и ценностям отечественной культуры;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развитие навыков анализа и интерпретации литературных текстов;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формирование культуры читательского восприятия и достижение читательской самостоятельности обучающихся, основа</w:t>
      </w:r>
      <w:r w:rsidRPr="006E12E6">
        <w:rPr>
          <w:rFonts w:ascii="Times New Roman" w:hAnsi="Times New Roman"/>
          <w:color w:val="000000"/>
          <w:sz w:val="28"/>
          <w:lang w:val="ru-RU"/>
        </w:rPr>
        <w:t>нных на навыках анализа и интерпретации литературных текстов;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осознание исторической и эстетической обусловленности литературного процесса.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Pr="006E12E6" w:rsidRDefault="004C1324">
      <w:pPr>
        <w:spacing w:after="0"/>
        <w:ind w:left="120"/>
        <w:rPr>
          <w:lang w:val="ru-RU"/>
        </w:rPr>
      </w:pPr>
      <w:r w:rsidRPr="006E12E6">
        <w:rPr>
          <w:rFonts w:ascii="Times New Roman" w:hAnsi="Times New Roman"/>
          <w:color w:val="333333"/>
          <w:sz w:val="28"/>
          <w:lang w:val="ru-RU"/>
        </w:rPr>
        <w:t>МЕСТО УЧЕБНОГО ПРЕДМЕТА РОДНАЯ (КАЛМЫЦКАЯ) ЛИТЕРАТУРА В УЧЕБНОМ ПЛАНЕ</w:t>
      </w:r>
    </w:p>
    <w:p w:rsidR="00867810" w:rsidRPr="006E12E6" w:rsidRDefault="004C1324">
      <w:pPr>
        <w:spacing w:after="0"/>
        <w:ind w:left="120"/>
        <w:rPr>
          <w:lang w:val="ru-RU"/>
        </w:rPr>
      </w:pPr>
      <w:r w:rsidRPr="006E12E6">
        <w:rPr>
          <w:rFonts w:ascii="Times New Roman" w:hAnsi="Times New Roman"/>
          <w:color w:val="333333"/>
          <w:sz w:val="28"/>
          <w:lang w:val="ru-RU"/>
        </w:rPr>
        <w:t>Общее число часов, рекомендованных для изучен</w:t>
      </w:r>
      <w:r w:rsidRPr="006E12E6">
        <w:rPr>
          <w:rFonts w:ascii="Times New Roman" w:hAnsi="Times New Roman"/>
          <w:color w:val="333333"/>
          <w:sz w:val="28"/>
          <w:lang w:val="ru-RU"/>
        </w:rPr>
        <w:t>ия родной (калмыцкой) литературы, – 134 часа: в 10 классе – 68 часов (2 часа в неделю), в 11 классе – 66 часов (2 часа в неделю).</w:t>
      </w:r>
    </w:p>
    <w:p w:rsidR="00867810" w:rsidRPr="006E12E6" w:rsidRDefault="00867810">
      <w:pPr>
        <w:rPr>
          <w:lang w:val="ru-RU"/>
        </w:rPr>
        <w:sectPr w:rsidR="00867810" w:rsidRPr="006E12E6">
          <w:pgSz w:w="11906" w:h="16383"/>
          <w:pgMar w:top="1134" w:right="850" w:bottom="1134" w:left="1701" w:header="720" w:footer="720" w:gutter="0"/>
          <w:cols w:space="720"/>
        </w:sectPr>
      </w:pPr>
    </w:p>
    <w:p w:rsidR="00867810" w:rsidRPr="006E12E6" w:rsidRDefault="004C1324">
      <w:pPr>
        <w:spacing w:after="0"/>
        <w:ind w:left="120"/>
        <w:rPr>
          <w:lang w:val="ru-RU"/>
        </w:rPr>
      </w:pPr>
      <w:bookmarkStart w:id="9" w:name="block-36399403"/>
      <w:bookmarkEnd w:id="8"/>
      <w:r w:rsidRPr="006E12E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РОДНАЯ (КАЛМЫЦКАЯ) ЛИТЕРАТУРА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10 КЛАСС</w:t>
      </w:r>
    </w:p>
    <w:p w:rsidR="00867810" w:rsidRDefault="00867810">
      <w:pPr>
        <w:spacing w:after="0"/>
        <w:ind w:left="120"/>
      </w:pPr>
    </w:p>
    <w:p w:rsidR="00867810" w:rsidRPr="006E12E6" w:rsidRDefault="004C1324">
      <w:pPr>
        <w:numPr>
          <w:ilvl w:val="0"/>
          <w:numId w:val="1"/>
        </w:numPr>
        <w:spacing w:after="0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История древнейших литературных памятников монголо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язычных народов. 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1.1. Связь ойрат-калмыцкой и общемонгольской литератур. Национальное своеобразие литературы, создававшейся на протяжении многих веков. Древнейшие литературные памятники начала </w:t>
      </w:r>
      <w:r>
        <w:rPr>
          <w:rFonts w:ascii="Times New Roman" w:hAnsi="Times New Roman"/>
          <w:color w:val="000000"/>
          <w:sz w:val="28"/>
        </w:rPr>
        <w:t>XIII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века «Моңһлын нууц товчан» («Сокровенное сказание монголо</w:t>
      </w:r>
      <w:r w:rsidRPr="006E12E6">
        <w:rPr>
          <w:rFonts w:ascii="Times New Roman" w:hAnsi="Times New Roman"/>
          <w:color w:val="000000"/>
          <w:sz w:val="28"/>
          <w:lang w:val="ru-RU"/>
        </w:rPr>
        <w:t>в») и</w:t>
      </w:r>
      <w:r w:rsidRPr="006E12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«Чиңгисин йисн өрдгүдтә өнчн көвүнә цецлгсн частр» («Шастра о мудрой беседе мальчика-сироты с девятью орлюками Чингиса»).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1.2. «Моңһлын нууц товчан» («Сокровенное сказание монголов») – самый древний литературный памятник монгольских народов, дошедший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до наших дней, неоценимый источник по истории, языку и этнографии монголов.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1.3. «Чиңгисин йисн өрдгүдтә өнчн көвүнә цецлгсн частр» («Шастра о мудрой беседе мальчика-сироты с девятью орлюками Чингиса») – художественное произведение, разновидность поучения</w:t>
      </w:r>
      <w:r w:rsidRPr="006E12E6">
        <w:rPr>
          <w:rFonts w:ascii="Times New Roman" w:hAnsi="Times New Roman"/>
          <w:color w:val="000000"/>
          <w:sz w:val="28"/>
          <w:lang w:val="ru-RU"/>
        </w:rPr>
        <w:t>, наставления.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 История калмыцкой литературы советского периода (1920-1930-е годы).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2.1. Особенности литературы 20-30-х годов.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Х.Б. Кануков – поэт, певец литературы советского периода. А.М. Амр-Санан – основоположник калмыцкой советской литературы. Автоб</w:t>
      </w:r>
      <w:r w:rsidRPr="006E12E6">
        <w:rPr>
          <w:rFonts w:ascii="Times New Roman" w:hAnsi="Times New Roman"/>
          <w:color w:val="000000"/>
          <w:sz w:val="28"/>
          <w:lang w:val="ru-RU"/>
        </w:rPr>
        <w:t>иографическое произведение А.М. Амр-Санана «Мудрешкин сын» – первый калмыцкий роман. Проблема второго языка художественного творчества в советскую эпоху – бурный процесс перестройки национального сознания, тенденция преодоления национальной замкнутости, ра</w:t>
      </w:r>
      <w:r w:rsidRPr="006E12E6">
        <w:rPr>
          <w:rFonts w:ascii="Times New Roman" w:hAnsi="Times New Roman"/>
          <w:color w:val="000000"/>
          <w:sz w:val="28"/>
          <w:lang w:val="ru-RU"/>
        </w:rPr>
        <w:t>сширения и обогащения искусства на путях братского, интернационального единения.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Х.Б. Кануков, Б.Б. Басангов, С.К. Каляев, А.И. Сусеев, Х.Б. Сян-Белгин и другие – члены литературного кружка. Образование Союза писателей Калмыкии. Тематическая и жанровая кар</w:t>
      </w:r>
      <w:r w:rsidRPr="006E12E6">
        <w:rPr>
          <w:rFonts w:ascii="Times New Roman" w:hAnsi="Times New Roman"/>
          <w:color w:val="000000"/>
          <w:sz w:val="28"/>
          <w:lang w:val="ru-RU"/>
        </w:rPr>
        <w:t>тина литературы 20-30-х годов.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2.2. Хасыр Бикинович Сян-Белгин.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Поэма «Өнчн бөк» («Борец-сирота»). Тема общественного конфликта дореволюционной эпохи – развенчание патриархально-феодальных порядков, царивших в калмыцких степях.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Поэма «Өнчн бөк» («Борец-сирота»), отрывки из 1, 2, 3, 5, 10, 11, 12 глав. Сказовая манера повествования поэмы как её жанровое своеобразие. Сюжетное построение поэмы. Трагедия сильной личности, героя, борца с социальной несправедливостью, обречённого на о</w:t>
      </w:r>
      <w:r w:rsidRPr="006E12E6">
        <w:rPr>
          <w:rFonts w:ascii="Times New Roman" w:hAnsi="Times New Roman"/>
          <w:color w:val="000000"/>
          <w:sz w:val="28"/>
          <w:lang w:val="ru-RU"/>
        </w:rPr>
        <w:t>диночество, поражение и гибель.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Теория литературы: главные и второстепенные персонажи литературного произведения.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2.3. Аксен Илюмжинович Сусеев.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Тема гражданской войны, образы героев войны в поэмах А.И. Сусеева: «Теегин үрн» («</w:t>
      </w:r>
      <w:r w:rsidRPr="006E12E6">
        <w:rPr>
          <w:rFonts w:ascii="Times New Roman" w:hAnsi="Times New Roman"/>
          <w:color w:val="000000"/>
          <w:sz w:val="28"/>
          <w:lang w:val="ru-RU"/>
        </w:rPr>
        <w:t>Сын степи»), «Шин җирһл угтад» («Навстречу новой жизни»), «Зөргин хаалһар» («Дорогой доблести»), «Хомутниковин туск ухаллһн» («Дума о Хомутникове»). Краткий обзор поэм.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Поэма «Теегин үрн» («Сын степей»), отрывки из 1, 2, 3, 19 глав. Краткий обзор отрывков </w:t>
      </w:r>
      <w:r w:rsidRPr="006E12E6">
        <w:rPr>
          <w:rFonts w:ascii="Times New Roman" w:hAnsi="Times New Roman"/>
          <w:color w:val="000000"/>
          <w:sz w:val="28"/>
          <w:lang w:val="ru-RU"/>
        </w:rPr>
        <w:t>поэмы. Выявление духовного мира героя, этапы сложного психологического процесса. Идейный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смысл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названия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произведения,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воспроизведение</w:t>
      </w:r>
      <w:r w:rsidRPr="006E12E6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сюжетной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линии.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3. Калмыцкая</w:t>
      </w:r>
      <w:r w:rsidRPr="006E12E6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литература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1940-х годов.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3.1. 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Краткий обзор литературы, созданной в 1940-е годы. 500-летие 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калмыцкого эпоса «Джангар». </w:t>
      </w:r>
      <w:r>
        <w:rPr>
          <w:rFonts w:ascii="Times New Roman" w:hAnsi="Times New Roman"/>
          <w:color w:val="000000"/>
          <w:spacing w:val="-1"/>
          <w:sz w:val="28"/>
        </w:rPr>
        <w:t>VIII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пленум Союза писателей СССР в городе Элиста. С</w:t>
      </w:r>
      <w:r w:rsidRPr="006E12E6">
        <w:rPr>
          <w:rFonts w:ascii="Times New Roman" w:hAnsi="Times New Roman"/>
          <w:color w:val="000000"/>
          <w:sz w:val="28"/>
          <w:lang w:val="ru-RU"/>
        </w:rPr>
        <w:t>отрудничество с поэтами и писателями народов СССР.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3.2. Литература</w:t>
      </w:r>
      <w:r w:rsidRPr="006E12E6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периода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Великой</w:t>
      </w:r>
      <w:r w:rsidRPr="006E12E6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Отечественной</w:t>
      </w:r>
      <w:r w:rsidRPr="006E12E6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войны.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исторического периода.</w:t>
      </w:r>
      <w:r w:rsidRPr="006E12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Особенности развития литературы в пери</w:t>
      </w:r>
      <w:r w:rsidRPr="006E12E6">
        <w:rPr>
          <w:rFonts w:ascii="Times New Roman" w:hAnsi="Times New Roman"/>
          <w:color w:val="000000"/>
          <w:sz w:val="28"/>
          <w:lang w:val="ru-RU"/>
        </w:rPr>
        <w:t>од Великой Отечественной войны. Отражение патриотизма и самоотверженности народа в произведениях данного периода.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Художественное своеобразие произведений о войне. Развитие жанра публицистики. 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Фронтовая лирика. Писатели на фронте и в тылу: призывная и заду</w:t>
      </w:r>
      <w:r w:rsidRPr="006E12E6">
        <w:rPr>
          <w:rFonts w:ascii="Times New Roman" w:hAnsi="Times New Roman"/>
          <w:color w:val="000000"/>
          <w:sz w:val="28"/>
          <w:lang w:val="ru-RU"/>
        </w:rPr>
        <w:t>шевная лирика, преобладание песенного жанра.</w:t>
      </w:r>
      <w:r w:rsidRPr="006E12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Произведения М.Б. Нармаева, Л.О. Инджиева, М.В. Хонинова, Д.Н. Кугультинова, М.К. Тюлюмджиева, Б.Б. Дорджиева, Н.Н. Ванькаева, М.Ш. Эрдниева, Б.Н. Буханкина, Б.Х. Джимбиева. Лирика писателей-тыловиков Б.Б. Басан</w:t>
      </w:r>
      <w:r w:rsidRPr="006E12E6">
        <w:rPr>
          <w:rFonts w:ascii="Times New Roman" w:hAnsi="Times New Roman"/>
          <w:color w:val="000000"/>
          <w:sz w:val="28"/>
          <w:lang w:val="ru-RU"/>
        </w:rPr>
        <w:t>гова, Б.Э. Эрдниева, Ц.Л. Леджинова.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 Калмыцкая литература 60-х годов.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4.1. Краткий обзор произведений написанных в послевоенное время («Төрскнә магтал») («Величание родины») А.И. Сусеев, «Цаглаһан күр кенәв» («Беседа со временем») (Х.Б. Сян-Белгин) и 60</w:t>
      </w:r>
      <w:r w:rsidRPr="006E12E6">
        <w:rPr>
          <w:rFonts w:ascii="Times New Roman" w:hAnsi="Times New Roman"/>
          <w:color w:val="000000"/>
          <w:sz w:val="28"/>
          <w:lang w:val="ru-RU"/>
        </w:rPr>
        <w:t>-е годы («Цаһан толһа») («Белый курган») А.Б. Бадмаева, «Бамб цецг» («Тюльпан») Т.О. Бембеева, «Темән үүлн» («Верблюжье облако») А.М. Джимбиева</w:t>
      </w:r>
      <w:r w:rsidRPr="006E12E6">
        <w:rPr>
          <w:rFonts w:ascii="Times New Roman" w:hAnsi="Times New Roman"/>
          <w:color w:val="00B050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 другие).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4.2. Санджи Каляевич Каляев.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Краткий обзор произведений, вошедших в «Соб</w:t>
      </w:r>
      <w:r w:rsidRPr="006E12E6">
        <w:rPr>
          <w:rFonts w:ascii="Times New Roman" w:hAnsi="Times New Roman"/>
          <w:color w:val="000000"/>
          <w:sz w:val="28"/>
          <w:lang w:val="ru-RU"/>
        </w:rPr>
        <w:t>рание сочинений в 3-х томах» на калмыцком языке. Основные темы лирики поэта.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Поэма «Теегтән нерәдсн частр» («Гимн родной степи»), отрывки из 1, 3 главы. Тема Родины и природы в произведении. Богатство языка, особенности построения сюжета, метафоричность по</w:t>
      </w:r>
      <w:r w:rsidRPr="006E12E6">
        <w:rPr>
          <w:rFonts w:ascii="Times New Roman" w:hAnsi="Times New Roman"/>
          <w:color w:val="000000"/>
          <w:sz w:val="28"/>
          <w:lang w:val="ru-RU"/>
        </w:rPr>
        <w:t>эмы.</w:t>
      </w:r>
      <w:r w:rsidRPr="006E12E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Калмыцкая степь – источник неисчерпаемого вдохновения для С.К. Каляева.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Стихотворение «Баатр багшин өөнд» («Памяти учителя»). Образ учителя-бойца в стихотворении С.К. Каляева.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Теория литературы: образ автора в литературных произведениях.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4.3. Констант</w:t>
      </w:r>
      <w:r w:rsidRPr="006E12E6">
        <w:rPr>
          <w:rFonts w:ascii="Times New Roman" w:hAnsi="Times New Roman"/>
          <w:color w:val="000000"/>
          <w:sz w:val="28"/>
          <w:lang w:val="ru-RU"/>
        </w:rPr>
        <w:t>ин Эрендженович Эрендженов.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Роман «Һалан хадһл» («Береги огонь»), повесть «Аңһучин көвүн» («Сын охотника»), «Цецн булг» («Родник мудрости») – произведения, вошедшие в золотой фонд калмыцкой литературы. Особенности материалов о </w:t>
      </w:r>
      <w:r w:rsidRPr="006E12E6">
        <w:rPr>
          <w:rFonts w:ascii="Times New Roman" w:hAnsi="Times New Roman"/>
          <w:color w:val="000000"/>
          <w:sz w:val="28"/>
          <w:lang w:val="ru-RU"/>
        </w:rPr>
        <w:t>различных видах прикладного искусства калмыков, обычаев, легенд, сказаний, песенного материала, пословиц и поговорок, крылатых слов в творчестве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Повесть «Аңһучин көвүн» («Сын охотника») – энциклопедия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духовной жизни и материальной культуры калмыков. Отражение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культуры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калмыцкого </w:t>
      </w:r>
      <w:r w:rsidRPr="006E12E6">
        <w:rPr>
          <w:rFonts w:ascii="Times New Roman" w:hAnsi="Times New Roman"/>
          <w:color w:val="000000"/>
          <w:sz w:val="28"/>
          <w:lang w:val="ru-RU"/>
        </w:rPr>
        <w:t>народа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повести.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Описания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охотничьего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промысла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степного быта.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Гармония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отношений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человека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мира природы.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Образ героя повести </w:t>
      </w:r>
      <w:r w:rsidRPr="006E12E6">
        <w:rPr>
          <w:rFonts w:ascii="Times New Roman" w:hAnsi="Times New Roman"/>
          <w:color w:val="000000"/>
          <w:sz w:val="28"/>
          <w:lang w:val="ru-RU"/>
        </w:rPr>
        <w:t>Мергена Бурулова.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 Басанг Бюрюнович Дорджиев.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Краткий обзор произведений автора: «Хальмг фольклор» («Калмыцкий фольклор»), «Мөңк үндсн» («Вечные корни»), «Мини үйин улс» («Люди моего поколения»), «Туурмҗ» («Подвиг»), «Чик хаалһ» («Верный путь»), «Эзн» («Хозяин»).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Рассказ </w:t>
      </w:r>
      <w:r w:rsidRPr="006E12E6">
        <w:rPr>
          <w:rFonts w:ascii="Times New Roman" w:hAnsi="Times New Roman"/>
          <w:color w:val="000000"/>
          <w:sz w:val="28"/>
          <w:lang w:val="ru-RU"/>
        </w:rPr>
        <w:t>«Теегин цолд» келвр («На степных просторах») – один из рассказов, вошедших в повесть «Мини отг» («Мой хотон»). Образ Родины в рассказе.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Теория литературы: монолог и диалог.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4.5. Анатолий Манджиевич Кукаев.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Повесть «Обин көвәд» </w:t>
      </w:r>
      <w:r w:rsidRPr="006E12E6">
        <w:rPr>
          <w:rFonts w:ascii="Times New Roman" w:hAnsi="Times New Roman"/>
          <w:color w:val="000000"/>
          <w:sz w:val="28"/>
          <w:lang w:val="ru-RU"/>
        </w:rPr>
        <w:t>түүк («За Обью-рекой») – одно из первых произведений в калмыцкой литературе о депортации.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4.6. Михаил Ванькаевич Хонинов.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«Эцкин һазр» («Земля отца») – сборник избранных стихов и поэм на калмыцком языке. Краткий обзор стихотвор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ений «Булһаш» («Булгаш»), «Цаһан Нур, Цаһан Нур» («Цаган Нур, Цаган Нур»), «Өлгән дун» («Колыбельная»), «Күүкнә дун» («Песня девушки»), а также поэмы «Нина </w:t>
      </w: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Рак – белоруск» («Нина Рак – белоруска»). Тема мужества и героизма. Поэтические приёмы в создании ст</w:t>
      </w:r>
      <w:r w:rsidRPr="006E12E6">
        <w:rPr>
          <w:rFonts w:ascii="Times New Roman" w:hAnsi="Times New Roman"/>
          <w:color w:val="000000"/>
          <w:sz w:val="28"/>
          <w:lang w:val="ru-RU"/>
        </w:rPr>
        <w:t>ихотворений.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Любовь и верность родному краю, его людям, гордость за Отечество в поэзии М.В. Хонинова («Эцкимм һазр» («Земля отцов»), «Элст – Таңһчимм хотл» («Элиста – столица моей республики»), «Улан бадм болхув» («Стану красным тюльпаном»).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4.7. Бося Бадм</w:t>
      </w:r>
      <w:r w:rsidRPr="006E12E6">
        <w:rPr>
          <w:rFonts w:ascii="Times New Roman" w:hAnsi="Times New Roman"/>
          <w:color w:val="000000"/>
          <w:sz w:val="28"/>
          <w:lang w:val="ru-RU"/>
        </w:rPr>
        <w:t>аевна Сангаджиева.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Краткий обзор произведений автора: «Үрндән» («Сыну»), «Һурвн хурһн» («Три ягненка»), «Төрскни күүкд» («Дочери Родины»), «Мөңкинд әмд» («Вечно живые»), «Шуурһн» («Метель»). Тема участия в Великой Отечественной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войне женщин (очерки «Бамба Тимошкаева», «Наташа Качуевская», «Тамара Хахлынова» и другие, вошедшие в сборник «Дочери Родины»).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Автобиографический очерк «Өнчнә кишг – өвртнь» («Счастье сироты – за пазухой»). Тема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человеческого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счастья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произведении.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Функ</w:t>
      </w:r>
      <w:r w:rsidRPr="006E12E6">
        <w:rPr>
          <w:rFonts w:ascii="Times New Roman" w:hAnsi="Times New Roman"/>
          <w:color w:val="000000"/>
          <w:sz w:val="28"/>
          <w:lang w:val="ru-RU"/>
        </w:rPr>
        <w:t>ция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каждого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члена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семьи,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красота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семейных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взаимоотношений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на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примере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калмыцкой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семьи.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семьи в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жизни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человека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общества.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Стихотворение «Теегм» шүлг («Моя степь»). Тема малой Родины.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4.8. Анджа Эрдниевич Тачиев.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Повесть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«Салдсин эк» түүк («Мать солдата»). Краткий обзор повести. Образ главной героини.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Очерк «Саһин көвүд» («Сыновья Саги»). Краткий обзор очерка.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4.9. Морхаджи Бамбаевич Нармаев.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Роман «Хар келн тоһрун» («Черноголовый журавль»). С</w:t>
      </w:r>
      <w:r w:rsidRPr="006E12E6">
        <w:rPr>
          <w:rFonts w:ascii="Times New Roman" w:hAnsi="Times New Roman"/>
          <w:color w:val="000000"/>
          <w:sz w:val="28"/>
          <w:lang w:val="ru-RU"/>
        </w:rPr>
        <w:t>обытия предреволюционного времени в романе. Исторический реализм в романе. Образы главных героев.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Теория</w:t>
      </w:r>
      <w:r w:rsidRPr="006E12E6">
        <w:rPr>
          <w:rFonts w:ascii="Times New Roman" w:hAnsi="Times New Roman"/>
          <w:color w:val="000000"/>
          <w:spacing w:val="-16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литературы: роман,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зарождение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жанра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истории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калмыцкой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литературы, разнообразие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жанров: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философский,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исторический,</w:t>
      </w:r>
      <w:r w:rsidRPr="006E12E6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фантастический,</w:t>
      </w:r>
      <w:r w:rsidRPr="006E12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роман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в</w:t>
      </w:r>
      <w:r w:rsidRPr="006E12E6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стихах, социально-психологический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и</w:t>
      </w:r>
      <w:r w:rsidRPr="006E12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другие.</w:t>
      </w:r>
    </w:p>
    <w:p w:rsidR="00867810" w:rsidRPr="006E12E6" w:rsidRDefault="00867810">
      <w:pPr>
        <w:spacing w:after="0"/>
        <w:ind w:left="120"/>
        <w:rPr>
          <w:lang w:val="ru-RU"/>
        </w:rPr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11 КЛАСС</w:t>
      </w: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4C1324">
      <w:pPr>
        <w:numPr>
          <w:ilvl w:val="0"/>
          <w:numId w:val="2"/>
        </w:numPr>
        <w:spacing w:after="0"/>
      </w:pPr>
      <w:r>
        <w:rPr>
          <w:rFonts w:ascii="Times New Roman" w:hAnsi="Times New Roman"/>
          <w:color w:val="000000"/>
          <w:sz w:val="28"/>
        </w:rPr>
        <w:t>Калмыцкие литературные памятники.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1.1. Связь калмыцкой литературы со </w:t>
      </w:r>
      <w:hyperlink r:id="rId6">
        <w:r w:rsidRPr="006E12E6">
          <w:rPr>
            <w:rFonts w:ascii="Times New Roman" w:hAnsi="Times New Roman"/>
            <w:color w:val="0000FF"/>
            <w:sz w:val="28"/>
            <w:lang w:val="ru-RU"/>
          </w:rPr>
          <w:t>старомонгольской письменностью</w:t>
        </w:r>
      </w:hyperlink>
      <w:r w:rsidRPr="006E12E6">
        <w:rPr>
          <w:rFonts w:ascii="Times New Roman" w:hAnsi="Times New Roman"/>
          <w:color w:val="000000"/>
          <w:sz w:val="28"/>
          <w:lang w:val="ru-RU"/>
        </w:rPr>
        <w:t>. Создани</w:t>
      </w:r>
      <w:r w:rsidRPr="006E12E6">
        <w:rPr>
          <w:rFonts w:ascii="Times New Roman" w:hAnsi="Times New Roman"/>
          <w:color w:val="000000"/>
          <w:sz w:val="28"/>
          <w:lang w:val="ru-RU"/>
        </w:rPr>
        <w:t>е собственной письменности. Развитие литературы.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1.2. «Дөрвн өөрд моңһлыг дарсн тууҗ» («Сказание о поражении монголов в войне с ойратами»). Стихотворное произведение неизвестного автора. Отражение исторического факта междоусобных войн монголо-ойратского об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щества </w:t>
      </w:r>
      <w:r>
        <w:rPr>
          <w:rFonts w:ascii="Times New Roman" w:hAnsi="Times New Roman"/>
          <w:color w:val="000000"/>
          <w:sz w:val="28"/>
        </w:rPr>
        <w:t>XVI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века. Тема патриотизма.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1.3. «Хальмг хаадудын тууҗиг хураҗ бичсн тууҗ оршв» («История калмыцких ханов»). </w:t>
      </w:r>
      <w:r w:rsidRPr="006E12E6">
        <w:rPr>
          <w:rFonts w:ascii="Times New Roman" w:hAnsi="Times New Roman"/>
          <w:color w:val="202122"/>
          <w:sz w:val="28"/>
          <w:lang w:val="ru-RU"/>
        </w:rPr>
        <w:t>История произведения, основная идея, образы ханов их деяния, значение в истории народа.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 Эпосы, распространённые среди монгольских народов</w:t>
      </w:r>
      <w:r w:rsidRPr="006E12E6">
        <w:rPr>
          <w:rFonts w:ascii="Times New Roman" w:hAnsi="Times New Roman"/>
          <w:color w:val="000000"/>
          <w:sz w:val="28"/>
          <w:lang w:val="ru-RU"/>
        </w:rPr>
        <w:t>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2.1. «Геср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богд хаана тууҗ» («История Гэсэр богдо хана»). История исследования эпоса, основная идея, предназначение главного героя. Нисхождение Гэсэра. Взаимосвязь эпосов «Җаңһр» («Дҗангар») и «Геср богд хаана тууҗ» («История Гэсэр богдо хана»). Основной сюжет Гэсэр</w:t>
      </w:r>
      <w:r w:rsidRPr="006E12E6">
        <w:rPr>
          <w:rFonts w:ascii="Times New Roman" w:hAnsi="Times New Roman"/>
          <w:color w:val="000000"/>
          <w:sz w:val="28"/>
          <w:lang w:val="ru-RU"/>
        </w:rPr>
        <w:t>иады.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Эпос как ценный источник изучения истории, культуры, философии и религиозных верований народа. Значимость изучения различных форм народного эпоса, мифологии и фольклора народов, населяющих территорию государства Российской Федерации.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2.2. «Рамаяна» (</w:t>
      </w:r>
      <w:r w:rsidRPr="006E12E6">
        <w:rPr>
          <w:rFonts w:ascii="Times New Roman" w:hAnsi="Times New Roman"/>
          <w:color w:val="000000"/>
          <w:sz w:val="28"/>
          <w:lang w:val="ru-RU"/>
        </w:rPr>
        <w:t>древнеиндийский эпос).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«Рамаяна» – древнеиндийский эпос. «Рамаяна» и «Махабхарата» индийские эпосы, вошедшие в сокровищницу мировой культуры.</w:t>
      </w:r>
      <w:r w:rsidRPr="006E12E6">
        <w:rPr>
          <w:rFonts w:ascii="Times New Roman" w:hAnsi="Times New Roman"/>
          <w:color w:val="202122"/>
          <w:sz w:val="28"/>
          <w:lang w:val="ru-RU"/>
        </w:rPr>
        <w:t xml:space="preserve"> </w:t>
      </w:r>
      <w:r w:rsidRPr="006E12E6">
        <w:rPr>
          <w:rFonts w:ascii="Times New Roman" w:hAnsi="Times New Roman"/>
          <w:color w:val="000000"/>
          <w:sz w:val="28"/>
          <w:lang w:val="ru-RU"/>
        </w:rPr>
        <w:t>Рамаяна является одним из самых популярных фольклорных текстов Индии. Значение произведений других народов, переве</w:t>
      </w:r>
      <w:r w:rsidRPr="006E12E6">
        <w:rPr>
          <w:rFonts w:ascii="Times New Roman" w:hAnsi="Times New Roman"/>
          <w:color w:val="000000"/>
          <w:sz w:val="28"/>
          <w:lang w:val="ru-RU"/>
        </w:rPr>
        <w:t>дённых на калмыцкий язык. Их значение в истории калмыцкой литературы. Содержание, идеи, воспитательное значение произведения.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3. Калмыцкая литература. Первые авторские произведения.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3.1. Дҗиргал Ончхаев. Жизнь и творчество поэта.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Особенности творчества поэ</w:t>
      </w:r>
      <w:r w:rsidRPr="006E12E6">
        <w:rPr>
          <w:rFonts w:ascii="Times New Roman" w:hAnsi="Times New Roman"/>
          <w:color w:val="000000"/>
          <w:sz w:val="28"/>
          <w:lang w:val="ru-RU"/>
        </w:rPr>
        <w:t>та. Стихотворения поэта «Ицг» («Надежда»), «Тохман дуудулый!» («Восславим свой род!»), «Һундл» («Печаль»), «Герәсн» («Завещание»).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3.2. Бадма Боваев. Биография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Поэма «Чикнә хуҗр» («Услаждение слуха»). Содержание, основная идея и восп</w:t>
      </w:r>
      <w:r w:rsidRPr="006E12E6">
        <w:rPr>
          <w:rFonts w:ascii="Times New Roman" w:hAnsi="Times New Roman"/>
          <w:color w:val="000000"/>
          <w:sz w:val="28"/>
          <w:lang w:val="ru-RU"/>
        </w:rPr>
        <w:t>итательное значение поэмы. Предназначенность поэмы различным слоям общества. Нравственные наставления всем людям. Предпочтение автором духовных ценностей материальным. Жанр «сургалов» (наставлений, поучений).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 Калмыцкая литература 1957-2000-х годов.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4.1.</w:t>
      </w:r>
      <w:r w:rsidRPr="006E12E6">
        <w:rPr>
          <w:rFonts w:ascii="Times New Roman" w:hAnsi="Times New Roman"/>
          <w:color w:val="000000"/>
          <w:sz w:val="28"/>
          <w:lang w:val="ru-RU"/>
        </w:rPr>
        <w:t xml:space="preserve"> Особенности калмыцкой литературы 1957-2000 годов. Калмыцкая литература после депортации. Обзор литературы. 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Вклад в калмыцкую литературу зарубежных писателей Г. Мушаева и С. Балыкова. 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Появление произведений на русском языке. 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Анализ современной литератур</w:t>
      </w:r>
      <w:r w:rsidRPr="006E12E6">
        <w:rPr>
          <w:rFonts w:ascii="Times New Roman" w:hAnsi="Times New Roman"/>
          <w:color w:val="000000"/>
          <w:sz w:val="28"/>
          <w:lang w:val="ru-RU"/>
        </w:rPr>
        <w:t>ы и творчества молодых писателей.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4.2. Давид Никитич Кугультинов. Жизнь и творчество писателя.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Тема ссылки в творчестве поэта. Стихотворение «Үннәсн цөкрсн угав» («От правды я не отрекался»). Поэма «Ухана буцлт» («Бунт разума»).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4.3. Константин Эрендженови</w:t>
      </w:r>
      <w:r w:rsidRPr="006E12E6">
        <w:rPr>
          <w:rFonts w:ascii="Times New Roman" w:hAnsi="Times New Roman"/>
          <w:color w:val="000000"/>
          <w:sz w:val="28"/>
          <w:lang w:val="ru-RU"/>
        </w:rPr>
        <w:t>ч Эрендженов. Жизнь и творчество писателя.</w:t>
      </w:r>
    </w:p>
    <w:p w:rsidR="00867810" w:rsidRPr="006E12E6" w:rsidRDefault="004C1324">
      <w:pPr>
        <w:shd w:val="clear" w:color="auto" w:fill="FFFFFF"/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Основная тематика поэмы «Элстин уласнд» («Старый тополь») автобиографические факты, размышления и чувства автора в произведении.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4.4. Алексей Балдуевич Бадмаев.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Тематика, содержание и </w:t>
      </w:r>
      <w:r w:rsidRPr="006E12E6">
        <w:rPr>
          <w:rFonts w:ascii="Times New Roman" w:hAnsi="Times New Roman"/>
          <w:color w:val="000000"/>
          <w:sz w:val="28"/>
          <w:lang w:val="ru-RU"/>
        </w:rPr>
        <w:t>особенности героев романа «Алтн шорад даргддго» («Там, за далью непогоды»). Судьба и характер Адучи Бораева. Жизнь героя как отражение исторических событий. Особенности национального характера. Целостный образ времени, власти, системы.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lastRenderedPageBreak/>
        <w:t>4.5. Андрей Манганык</w:t>
      </w:r>
      <w:r w:rsidRPr="006E12E6">
        <w:rPr>
          <w:rFonts w:ascii="Times New Roman" w:hAnsi="Times New Roman"/>
          <w:color w:val="000000"/>
          <w:sz w:val="28"/>
          <w:lang w:val="ru-RU"/>
        </w:rPr>
        <w:t>ович Джимбиев.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Тематика произведений А.М. Джимбиева. Рассказ «Түрүн хавр» («Первая весна»). Содержание рассказа, особенности образов, события. Характеры главных героев. Гражданская позиция Ноган. Трудовой энтузиазм молодёжи.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4.6. Лиджи Очирович Инджиев.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Тема произведений писателя. Документальная повесть «Харалта өдрмүд» («Проклятые дни» (дословно); в печати – «Лихолетье»). Боль автора за судьбу народа. Годы депортации. Гражданская позиция героев пр</w:t>
      </w:r>
      <w:r w:rsidRPr="006E12E6">
        <w:rPr>
          <w:rFonts w:ascii="Times New Roman" w:hAnsi="Times New Roman"/>
          <w:color w:val="000000"/>
          <w:sz w:val="28"/>
          <w:lang w:val="ru-RU"/>
        </w:rPr>
        <w:t>оизведения.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4.7. Алексей Гучинович Балакаев.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Тема, содержание и особенности героев рассказа «Намҗл» («Намджил»). Тема стихотворений «Мини Төрскн» («Моя Родина»), «Мана экнр» («Наши матери»), «Көгшрх насндан» («В пожилом </w:t>
      </w:r>
      <w:r w:rsidRPr="006E12E6">
        <w:rPr>
          <w:rFonts w:ascii="Times New Roman" w:hAnsi="Times New Roman"/>
          <w:color w:val="000000"/>
          <w:sz w:val="28"/>
          <w:lang w:val="ru-RU"/>
        </w:rPr>
        <w:t>возрасте»).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4.8. Егор Андреевич Буджалов. Жизнь и творчество писателя.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Тема Великой Отечественной войны в произведениях поэта. Стихотворения «Элстин бумб» («Памятник в Элисте»), «Тег дундан ирхнь» («Если в степь прихожу усталым…»), «Сариг үснәснь чирәд…» (</w:t>
      </w:r>
      <w:r w:rsidRPr="006E12E6">
        <w:rPr>
          <w:rFonts w:ascii="Times New Roman" w:hAnsi="Times New Roman"/>
          <w:color w:val="000000"/>
          <w:sz w:val="28"/>
          <w:lang w:val="ru-RU"/>
        </w:rPr>
        <w:t>«Притащу луну за косы»), «Бек күрәд уга…» («Чистый лист бумаги…»), «Мини хойр башмг» («Мои башмаки»).</w:t>
      </w:r>
    </w:p>
    <w:p w:rsidR="00867810" w:rsidRPr="006E12E6" w:rsidRDefault="004C1324">
      <w:pPr>
        <w:spacing w:after="0" w:line="360" w:lineRule="auto"/>
        <w:ind w:firstLine="600"/>
        <w:jc w:val="both"/>
        <w:rPr>
          <w:lang w:val="ru-RU"/>
        </w:rPr>
      </w:pPr>
      <w:r w:rsidRPr="006E12E6">
        <w:rPr>
          <w:rFonts w:ascii="Times New Roman" w:hAnsi="Times New Roman"/>
          <w:color w:val="000000"/>
          <w:sz w:val="28"/>
          <w:lang w:val="ru-RU"/>
        </w:rPr>
        <w:t>4.9. Тимофей Отельданович Бембеев.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 w:rsidRPr="006E12E6">
        <w:rPr>
          <w:rFonts w:ascii="Times New Roman" w:hAnsi="Times New Roman"/>
          <w:color w:val="000000"/>
          <w:sz w:val="28"/>
          <w:lang w:val="ru-RU"/>
        </w:rPr>
        <w:t xml:space="preserve">Особенности рассказа «Итклтә иньгин дурн» («Любовь верного друга»). </w:t>
      </w:r>
      <w:r>
        <w:rPr>
          <w:rFonts w:ascii="Times New Roman" w:hAnsi="Times New Roman"/>
          <w:color w:val="000000"/>
          <w:sz w:val="28"/>
        </w:rPr>
        <w:t>Т.О. Бембеев – баснопи</w:t>
      </w:r>
      <w:r>
        <w:rPr>
          <w:rFonts w:ascii="Times New Roman" w:hAnsi="Times New Roman"/>
          <w:color w:val="000000"/>
          <w:sz w:val="28"/>
        </w:rPr>
        <w:t>сец. Басни «Уршгта туула» («Хвастливый заяц»), «Мөргәч үкр» (Бодливая корова), «Цогцасн үлүһәр көөрхлә...» («Если хвастаться не в меру…»).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4.10. Сергей (Серятр) Мучкаевич Бадмаев.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темы в произведениях поэта. Стихотв</w:t>
      </w:r>
      <w:r>
        <w:rPr>
          <w:rFonts w:ascii="Times New Roman" w:hAnsi="Times New Roman"/>
          <w:color w:val="000000"/>
          <w:sz w:val="28"/>
        </w:rPr>
        <w:t xml:space="preserve">орения «Мини нарта өрүн» («Моё солнечное утро»), «Теегин үрн төләдән» («Оттого, что сын </w:t>
      </w:r>
      <w:r>
        <w:rPr>
          <w:rFonts w:ascii="Times New Roman" w:hAnsi="Times New Roman"/>
          <w:color w:val="000000"/>
          <w:sz w:val="28"/>
        </w:rPr>
        <w:lastRenderedPageBreak/>
        <w:t>степей»), «Домбр» («Домбра»), «Бешин һал күчтәһәр шатхла» («Когда горит в печи огонь»), «Ноһатрсн көк теегм» («Моя зеленеющая степь»), «Кишгән танд өгнәв» («Отдам вам с</w:t>
      </w:r>
      <w:r>
        <w:rPr>
          <w:rFonts w:ascii="Times New Roman" w:hAnsi="Times New Roman"/>
          <w:color w:val="000000"/>
          <w:sz w:val="28"/>
        </w:rPr>
        <w:t>воё счастье»).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4.11. Вера Киргуевна Шуграева.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Нравственность, патриотизм и гражданская позиция героев произведений В.К. Шуграевой. Стихотворения «Гиичд иртн!» («Приходите в гости!»), «Делгә Эрднь» (Эрдни Деликов), «Дурта балһсм</w:t>
      </w:r>
      <w:r>
        <w:rPr>
          <w:rFonts w:ascii="Times New Roman" w:hAnsi="Times New Roman"/>
          <w:color w:val="000000"/>
          <w:sz w:val="28"/>
        </w:rPr>
        <w:t>» («Любимый город»), «Хальмг күүкн» («Калмычка»).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4.12. Владимир Дорджиевич Нуров.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«Үгин күчн» («Сила слова»), «Модн болн күн» («Дерево и человек»), «Экин әрүн зөв» («Священное право матери»), «Иньгим бичә му кел» </w:t>
      </w:r>
      <w:r>
        <w:rPr>
          <w:rFonts w:ascii="Times New Roman" w:hAnsi="Times New Roman"/>
          <w:color w:val="000000"/>
          <w:sz w:val="28"/>
        </w:rPr>
        <w:t>(«Не говори о друге моем плохо»), «Багшин нерн тугар делснә» («Имя учителя развевается как знамя»).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4.13. Эрдни Антонович Эльдышев.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мысль поэмы «Зая-Пандит, эс гиҗ Әдстә Ном» («Зая-Пандита, или Колесо Учения»). Стихотв</w:t>
      </w:r>
      <w:r>
        <w:rPr>
          <w:rFonts w:ascii="Times New Roman" w:hAnsi="Times New Roman"/>
          <w:color w:val="000000"/>
          <w:sz w:val="28"/>
        </w:rPr>
        <w:t xml:space="preserve">орения «Уурта сахлтл әвдлҗәсн...» («Свирепый усач показывал нрав…»), «Аавин туск тодлвр» («Воспоминания о дедушке»), «Ээжин зовлң» («Бабушкина печаль»), «Музейд» («В музее»), «Үнн үг дәрвкнә» («Полыхает слово правды»). 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5. Калмыцкая литература зарубежных п</w:t>
      </w:r>
      <w:r>
        <w:rPr>
          <w:rFonts w:ascii="Times New Roman" w:hAnsi="Times New Roman"/>
          <w:color w:val="000000"/>
          <w:sz w:val="28"/>
        </w:rPr>
        <w:t>исателей.</w:t>
      </w:r>
    </w:p>
    <w:p w:rsidR="00867810" w:rsidRDefault="004C1324">
      <w:pPr>
        <w:shd w:val="clear" w:color="auto" w:fill="FFFFFF"/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5.1. Вклад в калмыцкую литературу зарубежных писателей Г. Мушаева и С. Балыкова. 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5.2. Санджи Басанович Балыков. Жизнь и творчество писателя.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повести «Күүкнә әрүн нерн» («Девичья честь»). Исторические события через призму человеческих</w:t>
      </w:r>
      <w:r>
        <w:rPr>
          <w:rFonts w:ascii="Times New Roman" w:hAnsi="Times New Roman"/>
          <w:color w:val="000000"/>
          <w:sz w:val="28"/>
        </w:rPr>
        <w:t xml:space="preserve"> отношений в произведении.</w:t>
      </w: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ectPr w:rsidR="00867810">
          <w:pgSz w:w="11906" w:h="16383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bookmarkStart w:id="10" w:name="block-36399407"/>
      <w:bookmarkEnd w:id="9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867810" w:rsidRDefault="00867810">
      <w:pPr>
        <w:spacing w:after="0"/>
        <w:ind w:left="120"/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ЛИЧНОСТНЫЕ РЕЗУЛЬТАТЫ</w:t>
      </w: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Ввод данных</w:t>
      </w:r>
    </w:p>
    <w:p w:rsidR="00867810" w:rsidRDefault="00867810">
      <w:pPr>
        <w:spacing w:after="0"/>
        <w:ind w:left="120"/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МЕТАПРЕДМЕТНЫЕ РЕЗУЛЬТАТЫ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родной (калмыцкой) литературы на уровне среднего общего образования у обучающегося будут </w:t>
      </w:r>
      <w:r>
        <w:rPr>
          <w:rFonts w:ascii="Times New Roman" w:hAnsi="Times New Roman"/>
          <w:color w:val="000000"/>
          <w:sz w:val="28"/>
        </w:rPr>
        <w:t>сформированы следующие личностные результаты: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гражданского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</w:t>
      </w:r>
      <w:r>
        <w:rPr>
          <w:rFonts w:ascii="Times New Roman" w:hAnsi="Times New Roman"/>
          <w:color w:val="000000"/>
          <w:sz w:val="28"/>
        </w:rPr>
        <w:t>равопорядка;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изображёнными в литературных произведениях;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</w:t>
      </w:r>
      <w:r>
        <w:rPr>
          <w:rFonts w:ascii="Times New Roman" w:hAnsi="Times New Roman"/>
          <w:color w:val="000000"/>
          <w:sz w:val="28"/>
        </w:rPr>
        <w:t>логии экстремизма, национализма, ксенофобии, дискриминации по социальным, религиозным, расовым, национальным признакам;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патриотического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</w:t>
      </w:r>
      <w:r>
        <w:rPr>
          <w:rFonts w:ascii="Times New Roman" w:hAnsi="Times New Roman"/>
          <w:color w:val="000000"/>
          <w:sz w:val="28"/>
        </w:rPr>
        <w:t xml:space="preserve">фессиональном обществе, проявление интереса к познанию родного (калмыцкого) языка и родной (калмыцкой) литературы, истории, культуры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своего края в контексте изучения произведений калмыцкой литературы, а также русской и зарубежной лите</w:t>
      </w:r>
      <w:r>
        <w:rPr>
          <w:rFonts w:ascii="Times New Roman" w:hAnsi="Times New Roman"/>
          <w:color w:val="000000"/>
          <w:sz w:val="28"/>
        </w:rPr>
        <w:t>ратур;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калмыцкой литературе, а также к достижениям России в науке, искусстве, спорте, технологиях и труде</w:t>
      </w:r>
      <w:r>
        <w:rPr>
          <w:rFonts w:ascii="Times New Roman" w:hAnsi="Times New Roman"/>
          <w:color w:val="000000"/>
          <w:sz w:val="28"/>
        </w:rPr>
        <w:t>, отражённым в художественных произведениях;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духовно-нравственного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</w:t>
      </w:r>
      <w:r>
        <w:rPr>
          <w:rFonts w:ascii="Times New Roman" w:hAnsi="Times New Roman"/>
          <w:color w:val="000000"/>
          <w:sz w:val="28"/>
        </w:rPr>
        <w:t>тей российского народа;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</w:t>
      </w:r>
      <w:r>
        <w:rPr>
          <w:rFonts w:ascii="Times New Roman" w:hAnsi="Times New Roman"/>
          <w:color w:val="000000"/>
          <w:sz w:val="28"/>
        </w:rPr>
        <w:t>дожественной литературы;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</w:t>
      </w:r>
      <w:r>
        <w:rPr>
          <w:rFonts w:ascii="Times New Roman" w:hAnsi="Times New Roman"/>
          <w:color w:val="000000"/>
          <w:sz w:val="28"/>
        </w:rPr>
        <w:t>народов России и, в том числе с использованием литературных произведений;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эстетического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</w:t>
      </w:r>
      <w:r>
        <w:rPr>
          <w:rFonts w:ascii="Times New Roman" w:hAnsi="Times New Roman"/>
          <w:color w:val="000000"/>
          <w:sz w:val="28"/>
        </w:rPr>
        <w:t xml:space="preserve">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</w:t>
      </w:r>
      <w:r>
        <w:rPr>
          <w:rFonts w:ascii="Times New Roman" w:hAnsi="Times New Roman"/>
          <w:color w:val="000000"/>
          <w:sz w:val="28"/>
        </w:rPr>
        <w:t>иций и устного народного творчества;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(калмыцкой) литературе;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физического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</w:t>
      </w:r>
      <w:r>
        <w:rPr>
          <w:rFonts w:ascii="Times New Roman" w:hAnsi="Times New Roman"/>
          <w:color w:val="000000"/>
          <w:sz w:val="28"/>
        </w:rPr>
        <w:t>а физическому и психическому здоровью, в том числе с соответствующей оценкой поведения и поступков литературных героев;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трудового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 в том числе при чтении произведений о труде и тру</w:t>
      </w:r>
      <w:r>
        <w:rPr>
          <w:rFonts w:ascii="Times New Roman" w:hAnsi="Times New Roman"/>
          <w:color w:val="000000"/>
          <w:sz w:val="28"/>
        </w:rPr>
        <w:t>жениках, а также на основе знакомства с профессиональной деятельностью героев отдельных литературных произведений;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</w:t>
      </w:r>
      <w:r>
        <w:rPr>
          <w:rFonts w:ascii="Times New Roman" w:hAnsi="Times New Roman"/>
          <w:color w:val="000000"/>
          <w:sz w:val="28"/>
        </w:rPr>
        <w:t>твлять такую деятельность в процессе литературного образования;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</w:t>
      </w:r>
      <w:r>
        <w:rPr>
          <w:rFonts w:ascii="Times New Roman" w:hAnsi="Times New Roman"/>
          <w:color w:val="000000"/>
          <w:sz w:val="28"/>
        </w:rPr>
        <w:t>литературных героев;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экологического воспитания: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экологической культуры, понимание влияния социально-экономическ</w:t>
      </w:r>
      <w:r>
        <w:rPr>
          <w:rFonts w:ascii="Times New Roman" w:hAnsi="Times New Roman"/>
          <w:color w:val="000000"/>
          <w:sz w:val="28"/>
        </w:rPr>
        <w:t>их процессов на состояние природной и социальной среды, осознание глобального характера экологических проблем, представленных в калмыцкой литературе;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</w:t>
      </w:r>
      <w:r>
        <w:rPr>
          <w:rFonts w:ascii="Times New Roman" w:hAnsi="Times New Roman"/>
          <w:color w:val="000000"/>
          <w:sz w:val="28"/>
        </w:rPr>
        <w:t>ечества, с учётом осмысления опыта литературных героев;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</w:t>
      </w:r>
      <w:r>
        <w:rPr>
          <w:rFonts w:ascii="Times New Roman" w:hAnsi="Times New Roman"/>
          <w:color w:val="000000"/>
          <w:sz w:val="28"/>
        </w:rPr>
        <w:t>твий и предотвращать их;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ценности научного познания: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</w:t>
      </w:r>
      <w:r>
        <w:rPr>
          <w:rFonts w:ascii="Times New Roman" w:hAnsi="Times New Roman"/>
          <w:color w:val="000000"/>
          <w:sz w:val="28"/>
        </w:rPr>
        <w:t xml:space="preserve"> и общественной практики, основанного на диалоге культур, способствующего осознанию своего места в поликультурном мире;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</w:t>
      </w:r>
      <w:r>
        <w:rPr>
          <w:rFonts w:ascii="Times New Roman" w:hAnsi="Times New Roman"/>
          <w:color w:val="000000"/>
          <w:sz w:val="28"/>
        </w:rPr>
        <w:t xml:space="preserve"> самостоятельно прочитанных литературных произведений;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73.8.2. В процессе достиже</w:t>
      </w:r>
      <w:r>
        <w:rPr>
          <w:rFonts w:ascii="Times New Roman" w:hAnsi="Times New Roman"/>
          <w:color w:val="000000"/>
          <w:sz w:val="28"/>
        </w:rPr>
        <w:t>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самосознания, включающего способность по</w:t>
      </w:r>
      <w:r>
        <w:rPr>
          <w:rFonts w:ascii="Times New Roman" w:hAnsi="Times New Roman"/>
          <w:color w:val="000000"/>
          <w:sz w:val="28"/>
        </w:rPr>
        <w:t>нимать своё эмоциональное состояние, видеть направление развития собственной эмоциональной сферы, быть уверенным в себе;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</w:t>
      </w:r>
      <w:r>
        <w:rPr>
          <w:rFonts w:ascii="Times New Roman" w:hAnsi="Times New Roman"/>
          <w:color w:val="000000"/>
          <w:sz w:val="28"/>
        </w:rPr>
        <w:t>ироваться к эмоциональным изменениям, быть открытым новому;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включающей способность сочувствовать и </w:t>
      </w:r>
      <w:r>
        <w:rPr>
          <w:rFonts w:ascii="Times New Roman" w:hAnsi="Times New Roman"/>
          <w:color w:val="000000"/>
          <w:sz w:val="28"/>
        </w:rPr>
        <w:t>сопереживать, понимать эмоциональное состояние других людей и учитывать его при осуществлении коммуникации;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</w:t>
      </w:r>
      <w:r>
        <w:rPr>
          <w:rFonts w:ascii="Times New Roman" w:hAnsi="Times New Roman"/>
          <w:color w:val="000000"/>
          <w:sz w:val="28"/>
        </w:rPr>
        <w:t xml:space="preserve"> учётом собственного читательского опыта.</w:t>
      </w:r>
    </w:p>
    <w:p w:rsidR="00867810" w:rsidRDefault="00867810">
      <w:pPr>
        <w:spacing w:after="0"/>
        <w:ind w:left="120"/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ПРЕДМЕТНЫЕ РЕЗУЛЬТАТЫ</w:t>
      </w: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10 КЛАСС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. Предметные результаты изучения родной (калмыцкой) литературы. К концу обучения в 10 классе обучающийся научится: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жизненный путь и творчество писателя (предложенного или </w:t>
      </w:r>
      <w:r>
        <w:rPr>
          <w:rFonts w:ascii="Times New Roman" w:hAnsi="Times New Roman"/>
          <w:color w:val="000000"/>
          <w:sz w:val="28"/>
        </w:rPr>
        <w:t>по выбору), приводя сравнения и оценивая произведения, воспроизводить отдельные отрывки наизусть;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художественного произведения к одному из литературных родов и жанров, находить черты, присущие литературе этого периода;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гл</w:t>
      </w:r>
      <w:r>
        <w:rPr>
          <w:rFonts w:ascii="Times New Roman" w:hAnsi="Times New Roman"/>
          <w:color w:val="000000"/>
          <w:sz w:val="28"/>
        </w:rPr>
        <w:t>авные особенности творчества писателя, обосновав свою точку зрения;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связь литературного произведения с явлениями общественной и культурной жизни;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выделять в литературном произведении общечеловеческие и конкретно-исторические ценности, сквозные и в</w:t>
      </w:r>
      <w:r>
        <w:rPr>
          <w:rFonts w:ascii="Times New Roman" w:hAnsi="Times New Roman"/>
          <w:color w:val="000000"/>
          <w:sz w:val="28"/>
        </w:rPr>
        <w:t>ечные проблемы;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пересказывать содержание литературного произведения, описанных в нём событий и характеров, оценивать, сопоставлять с другими произведениями; рассказывать о литературе отдельных периодов, обобщая полученные сведения;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осмысленно и выразительн</w:t>
      </w:r>
      <w:r>
        <w:rPr>
          <w:rFonts w:ascii="Times New Roman" w:hAnsi="Times New Roman"/>
          <w:color w:val="000000"/>
          <w:sz w:val="28"/>
        </w:rPr>
        <w:t>о читать художественные произведения различных жанров;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сочинения по литературным произведениям, на тему творчества писателя, о литературе отдельного периода и о национальной литературе в целом, основываясь на собственных взглядах, чувствах и личном </w:t>
      </w:r>
      <w:r>
        <w:rPr>
          <w:rFonts w:ascii="Times New Roman" w:hAnsi="Times New Roman"/>
          <w:color w:val="000000"/>
          <w:sz w:val="28"/>
        </w:rPr>
        <w:t>опыте;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находить ответы на проблемные вопросы, касающиеся литературного произведения, творчества писателя, литературного периода и отдельных явлений в национальной литературе;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видеть ассоциативные связи между литературным произведением и друг</w:t>
      </w:r>
      <w:r>
        <w:rPr>
          <w:rFonts w:ascii="Times New Roman" w:hAnsi="Times New Roman"/>
          <w:color w:val="000000"/>
          <w:sz w:val="28"/>
        </w:rPr>
        <w:t>ими текстами, в том числе произведениями других жанров искусства;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полный анализ литературного текста;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переводить небольшие художественные тексты с калмыцкого языка на русский, с русского языка на калмыцкий;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проблематику и тематику </w:t>
      </w:r>
      <w:r>
        <w:rPr>
          <w:rFonts w:ascii="Times New Roman" w:hAnsi="Times New Roman"/>
          <w:color w:val="000000"/>
          <w:sz w:val="28"/>
        </w:rPr>
        <w:t>различных произведений, определять их особенности;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творчество и отдельные произведения конкретных писателей, определять и давать оценку их общим и различным сторонам;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место и роль калмыцкой литературы в мировом литературном процессе;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ыполнять творческие работы различного характера по изученному произведению;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извлекать из различных источников, систематизировать и анализировать материал на определенную тему по творческому наследию писателей и поэтов, передавать его в устной форме.</w:t>
      </w: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11 К</w:t>
      </w:r>
      <w:r>
        <w:rPr>
          <w:rFonts w:ascii="Times New Roman" w:hAnsi="Times New Roman"/>
          <w:color w:val="333333"/>
          <w:sz w:val="28"/>
        </w:rPr>
        <w:t>ЛАСС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изучения родной (калмыцкой) литературы. К концу обучения в 11 классе обучающийся научится: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закономерности литературно-исторического процесса и основные качества литературных направлений и явлений калмыцкой лите</w:t>
      </w:r>
      <w:r>
        <w:rPr>
          <w:rFonts w:ascii="Times New Roman" w:hAnsi="Times New Roman"/>
          <w:color w:val="000000"/>
          <w:sz w:val="28"/>
        </w:rPr>
        <w:t>ратуры;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схожие по тематике произведения калмыцкой, русской (или других народов) литератур, выделять национальные особенности;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взаимосвязь событий, характеры и поступки героев, роль художественных средств в раскрытии идейно-эстетическог</w:t>
      </w:r>
      <w:r>
        <w:rPr>
          <w:rFonts w:ascii="Times New Roman" w:hAnsi="Times New Roman"/>
          <w:color w:val="000000"/>
          <w:sz w:val="28"/>
        </w:rPr>
        <w:t>о содержания произведения;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привлекать текст произведения для обоснования своих выводов, на достаточном уровне владеть монологической литературной речью;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совершенстве владеть разными видами речевой и читательской деятельности, обеспечивающими эффективное </w:t>
      </w:r>
      <w:r>
        <w:rPr>
          <w:rFonts w:ascii="Times New Roman" w:hAnsi="Times New Roman"/>
          <w:color w:val="000000"/>
          <w:sz w:val="28"/>
        </w:rPr>
        <w:t>овладение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дискуссии на учебно-научные темы (обсуждение проектов), соблюдая нормы учебно-научного общени</w:t>
      </w:r>
      <w:r>
        <w:rPr>
          <w:rFonts w:ascii="Times New Roman" w:hAnsi="Times New Roman"/>
          <w:color w:val="000000"/>
          <w:sz w:val="28"/>
        </w:rPr>
        <w:t>я;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оценивать речевые высказывания с точки зрения их успешности в достижении прогнозируемого результата;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рецензии на прочитанные художественные тексты;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устной и письменной форме учебно-научные тексты (рефераты, тезисы, кон</w:t>
      </w:r>
      <w:r>
        <w:rPr>
          <w:rFonts w:ascii="Times New Roman" w:hAnsi="Times New Roman"/>
          <w:color w:val="000000"/>
          <w:sz w:val="28"/>
        </w:rPr>
        <w:t xml:space="preserve">спекты, дискуссии) с учетом внеязыковых требований, </w:t>
      </w:r>
      <w:r>
        <w:rPr>
          <w:rFonts w:ascii="Times New Roman" w:hAnsi="Times New Roman"/>
          <w:color w:val="000000"/>
          <w:sz w:val="28"/>
        </w:rPr>
        <w:lastRenderedPageBreak/>
        <w:t>предъявляемых к ним, и в соответствии со спецификой употребления в них языковых средств;</w:t>
      </w:r>
    </w:p>
    <w:p w:rsidR="00867810" w:rsidRDefault="004C1324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pacing w:after="0"/>
        <w:ind w:left="120"/>
      </w:pPr>
    </w:p>
    <w:p w:rsidR="00867810" w:rsidRDefault="00867810">
      <w:pPr>
        <w:sectPr w:rsidR="00867810">
          <w:pgSz w:w="11906" w:h="16383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bookmarkStart w:id="11" w:name="block-3639940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7810" w:rsidRDefault="004C1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844"/>
        <w:gridCol w:w="2117"/>
        <w:gridCol w:w="2130"/>
        <w:gridCol w:w="3681"/>
      </w:tblGrid>
      <w:tr w:rsidR="00867810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</w:tr>
      <w:tr w:rsidR="0086781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древнейших литературных памятников монголоязычных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калмыцкой литературы советского периода (1920-1930-е годы).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1940-х годов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60-х годов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867810" w:rsidRDefault="00867810"/>
        </w:tc>
      </w:tr>
    </w:tbl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964"/>
        <w:gridCol w:w="2053"/>
        <w:gridCol w:w="2083"/>
        <w:gridCol w:w="3567"/>
      </w:tblGrid>
      <w:tr w:rsidR="00867810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</w:tr>
      <w:tr w:rsidR="0086781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Калмыцкие литературные памятники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Эпосы, распространённые среди монгольских народов.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Калмыцкая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литература. Первые авторские произведения.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 Калмыцкая литература 1957-2000-х годов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зарубежных писателей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867810" w:rsidRDefault="00867810"/>
        </w:tc>
      </w:tr>
    </w:tbl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bookmarkStart w:id="12" w:name="block-363994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810" w:rsidRDefault="004C1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909"/>
        <w:gridCol w:w="1976"/>
        <w:gridCol w:w="1507"/>
        <w:gridCol w:w="2424"/>
      </w:tblGrid>
      <w:tr w:rsidR="00867810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монгольской литературы. Первые письменные памятники литературы.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Ученые – исследователи и </w:t>
            </w:r>
            <w:r>
              <w:rPr>
                <w:rFonts w:ascii="Times New Roman" w:hAnsi="Times New Roman"/>
                <w:color w:val="000000"/>
                <w:sz w:val="24"/>
              </w:rPr>
              <w:t>переводчики «Сокровенного сказания».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Ученые – исследователи и переводчики «Сокровенного сказания».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1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1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2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2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3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«Сокровенное сказание монголов» 3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«Шастра о мудрых беседах мальчика-сироты с девятью военачальниками Чингиса».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«Шастра о мудрых беседах </w:t>
            </w:r>
            <w:r>
              <w:rPr>
                <w:rFonts w:ascii="Times New Roman" w:hAnsi="Times New Roman"/>
                <w:color w:val="000000"/>
                <w:sz w:val="24"/>
              </w:rPr>
              <w:t>мальчика-сироты с девятью военачальниками Чингиса».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«Шастра о мудрых беседах мальчика-сироты с девятью военачальниками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Чингиса».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чтение: «Сокровенное сказание монголов»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– тест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 калмыцкой литературы 1920-1930-х годов.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литературы 20-30-х годов. Поэзия и проза 1920-х годов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Кануков Х.Б., Амур-Санана А.М. – основоположники советской калмыцкой литературы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Сян-Белгин Хасыр Бикинович Жизнь и творчество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«Борец-сирота» - 1-3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«Борец-сирота» - 1-3, 5ч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«Борец-сирота» - 10,11ч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«Борец-сирота» - 12ч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Сусеев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Аксён Илюмжинович .Этапы жизненного и творческого пути писателя и общественного деятеля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«Теегин үрн» / «Сын степей» -1- 3,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«Теегин үрн» / «Сын степей» -19 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легендарных личностей в творчестве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А.Сусеева.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 Городовиков – сын калмыцких степей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в 1940-х годах.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в годы Великой Отечественной войны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Калмыцкая литература в 1950-70-х годах.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национальной автономии. Возрождение калмыцкой литературы.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Каляев Санджи Каляевич .Основные этапы жизненного и творческого пути писателя и поэта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Стихотворение «Баатр багшин өөнд» / К юбилею учителя-Героя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Поэма «Теегтән </w:t>
            </w:r>
            <w:r>
              <w:rPr>
                <w:rFonts w:ascii="Times New Roman" w:hAnsi="Times New Roman"/>
                <w:color w:val="000000"/>
                <w:sz w:val="24"/>
              </w:rPr>
              <w:t>нерәдсн частр» «Гимн родной степи»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Поэма «Теегтән нерәдсн частр» «Гимн родной степи»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Дорджиев Басанг Бюрюнович Жизненный и творческий путь писателя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«Теегин цолд» / «На просторах степи» - рассказ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«Теегин цолд» / </w:t>
            </w:r>
            <w:r>
              <w:rPr>
                <w:rFonts w:ascii="Times New Roman" w:hAnsi="Times New Roman"/>
                <w:color w:val="000000"/>
                <w:sz w:val="24"/>
              </w:rPr>
              <w:t>«На просторах степи» - рассказ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Эрендженов Константин Эрендженович Основные этапы жизненного и творческого пути писателя и поэта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«Буурла Хар» отрывок из повести «Сын охотника»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«Буурла Хар» отрывок из повести «Сын охотника»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и обычаи калмыцкого народа,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богатство и своеобразие фольклора в повести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Стихотворение «Хойр зүркн» / «Два сердца». Любовная лирика поэта.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и творчество поэта Михаила Хонинова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Михаила Хонинова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деятельность: Герой – партизан Миша Черный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Нармаев Морхаджи Бамбаевич Жизненный и творческий путь писателя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 келн тоһрун» / «Черноголовый журавль» (отрывок из романа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«Хар келн тоһрун» / </w:t>
            </w:r>
            <w:r>
              <w:rPr>
                <w:rFonts w:ascii="Times New Roman" w:hAnsi="Times New Roman"/>
                <w:color w:val="000000"/>
                <w:sz w:val="24"/>
              </w:rPr>
              <w:t>«Черноголовый журавль» (отрывок из романа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деятельность: Герои войны – герои литературы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– тест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Сангаджиева Бося Бадмаевна Жизнь и творчество первой калмыцкой поэтессы.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«Счастье сироты </w:t>
            </w:r>
            <w:r>
              <w:rPr>
                <w:rFonts w:ascii="Times New Roman" w:hAnsi="Times New Roman"/>
                <w:color w:val="000000"/>
                <w:sz w:val="24"/>
              </w:rPr>
              <w:t>за пазухой» (отрывок из повести)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«Счастье сироты за пазухой» (отрывок из повести)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Боси Сангаджиевой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Реферат: Первая калмычка-поэтесса Бося Сангаджиева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Кукаев Анатолий Манджиевич Этапы жизненного и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творческого пути писателя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 берегу Оби» (отрывок из повести)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 берегу Оби» (отрывок из повести)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Калмыцкое фольклорное наследие в творчестве А.Кукаева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Тачиев Анджа Эрдниевич Жизненный и творческий путь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«Мать солдата» (отрывок из повести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«Мать солдата» (отрывок из повести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«Сыновья Саги» (отрывок из очерка)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деятельность: Анджа Тачиев – певец родной земли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867810"/>
        </w:tc>
      </w:tr>
    </w:tbl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810" w:rsidRDefault="004C1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4851"/>
        <w:gridCol w:w="1941"/>
        <w:gridCol w:w="2000"/>
        <w:gridCol w:w="1526"/>
        <w:gridCol w:w="2448"/>
      </w:tblGrid>
      <w:tr w:rsidR="00867810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810" w:rsidRDefault="00867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810" w:rsidRDefault="00867810"/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урок. Из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ойрат- калмыцкой литературы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«Дөрвн ө өрд моңһлыг дарсн тууҗ оршв» (тасрха)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«Дөрвн ө өрд моңһлыг дарсн тууҗ оршв» (тасрха)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«Дөрвн ө өрд моңһлыг дарсн тууҗ оршв» (тасрха)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Раднабадра. Биография Зая-Пандиты.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Раднабадра. Биография Зая-Пандиты.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«История о Гесер Богдо хане»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«История о Гесер Богдо хане»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«История о Гесер Богдо хане»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Ончхан Җирһл.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творчества Ончхан Җирһл.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Бадмы Боваева. «Услаждение слуха»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Бадмы Боваева. «Услаждение слуха»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Бадмы Боваева. «Услаждение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слуха»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своеобразие калмыцкой литературы XX века (1957-2000)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Давида Кугультинова. «От правды я не отрекался…» /стихотворение/.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Давида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Кугультинова. «От правды я не отрекался…» /стихотворение/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Давида Кугультинова. «Бунт разума» \ поэма.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Давида Кугультинова. «Бунт разума» \ поэма.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этапы жизни и творчества Давида Кугультинова. «Бунт разума» \ поэма.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Давида Кугультинова. «Бунт разума» \ поэма.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Константина Эрендженова.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Поэзия. «Элстин </w:t>
            </w:r>
            <w:r>
              <w:rPr>
                <w:rFonts w:ascii="Times New Roman" w:hAnsi="Times New Roman"/>
                <w:color w:val="000000"/>
                <w:sz w:val="24"/>
              </w:rPr>
              <w:t>уласнд» /поэма/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Алексея Бадмаева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«Алтн шорад даргддго» \роман\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«Алтн шорад даргддго» \роман\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«Алтн шорад даргддго» \роман\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"Творчество А.Бадмаева"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Лиджи Инджиева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«Харалта өдрмүд» (түүкин 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«Харалта өдрмүд» (түүкин 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«Харалта өдрмүд» (түүкин тасрха)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Андрея Джимбиева.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«Түрүн хавр» \рассказ\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«Түрүн хавр» \рассказ\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Алексея Балакаева.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Поэзия. «Мини Төрскн», «Мана экнр»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«Көгшрх насндан» \стихотворения\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r>
              <w:rPr>
                <w:rFonts w:ascii="Times New Roman" w:hAnsi="Times New Roman"/>
                <w:color w:val="000000"/>
                <w:sz w:val="24"/>
              </w:rPr>
              <w:t>Егора Буджалова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«Элстин бумб», «Тег дундан ирхнь…», «Сариг үснәснь чирәд…»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«Бек күрәд уга…», «Мини хойр башмг» \стихотворения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и творческий путь Тимофея Бембеева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«Цогцасн үлүһәр көөрхлә…», «Мөргәч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үкр», «Уршгта туула» \стихотворения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С.Бадмаева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Поэзия. «Теегин үрн төләдән», «Мини нарта өрүн»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Владимира Нурова.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Владимира Нурова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Владимира Нурова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Санджи Балыкова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«Девичья честь» \повесть\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«Девичья честь» \повесть\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Веры Шуграевой.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Веры </w:t>
            </w:r>
            <w:r>
              <w:rPr>
                <w:rFonts w:ascii="Times New Roman" w:hAnsi="Times New Roman"/>
                <w:color w:val="000000"/>
                <w:sz w:val="24"/>
              </w:rPr>
              <w:t>Шуграевой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 Республики Калмыкия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Эрдни Эльдышева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Поэзия. «Зая – Пандит, эс гиҗ әдстә Ном» (поэма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Поэзия. «Аавин туск тодлвр», «Ээҗин зовлң », «Музейд \стихотворения\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Калмыкия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калмыцких писателей.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«Наши земляки- герои Великой Отечественной войны.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«Калмыцкие поэты- детям»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знаний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867810" w:rsidRDefault="00867810">
            <w:pPr>
              <w:spacing w:after="0"/>
              <w:ind w:left="135"/>
            </w:pPr>
          </w:p>
        </w:tc>
      </w:tr>
      <w:tr w:rsidR="00867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67810" w:rsidRDefault="004C1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810" w:rsidRDefault="00867810"/>
        </w:tc>
      </w:tr>
    </w:tbl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810" w:rsidRDefault="00867810">
      <w:pPr>
        <w:sectPr w:rsidR="0086781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4C1324" w:rsidRDefault="004C1324"/>
    <w:sectPr w:rsidR="004C13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D53"/>
    <w:multiLevelType w:val="multilevel"/>
    <w:tmpl w:val="34F066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3C1EE1"/>
    <w:multiLevelType w:val="multilevel"/>
    <w:tmpl w:val="AB3486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7810"/>
    <w:rsid w:val="004C1324"/>
    <w:rsid w:val="006E12E6"/>
    <w:rsid w:val="0086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2%D0%B0%D1%80%D0%BE%D0%BC%D0%BE%D0%BD%D0%B3%D0%BE%D0%BB%D1%8C%D1%81%D0%BA%D0%B0%D1%8F_%D0%BF%D0%B8%D1%81%D1%8C%D0%BC%D0%B5%D0%BD%D0%BD%D0%BE%D1%81%D1%82%D1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5649</Words>
  <Characters>32204</Characters>
  <Application>Microsoft Office Word</Application>
  <DocSecurity>0</DocSecurity>
  <Lines>268</Lines>
  <Paragraphs>75</Paragraphs>
  <ScaleCrop>false</ScaleCrop>
  <Company/>
  <LinksUpToDate>false</LinksUpToDate>
  <CharactersWithSpaces>37778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2024-09-06T04:45:00Z</dcterms:created>
  <dcterms:modified xsi:type="dcterms:W3CDTF">2024-09-06T04:46:00Z</dcterms:modified>
</cp:coreProperties>
</file>