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333983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 xml:space="preserve">Министерство образования и науки Республики Калмыкия </w:t>
      </w:r>
      <w:bookmarkEnd w:id="1"/>
    </w:p>
    <w:p>
      <w:pPr>
        <w:spacing w:before="0" w:after="0" w:line="408"/>
        <w:ind w:left="120"/>
        <w:jc w:val="center"/>
      </w:pPr>
      <w:bookmarkStart w:name="8ada58fd-6609-4cda-9277-f572cdc08664"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4386731)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2024</w:t>
      </w:r>
      <w:bookmarkEnd w:id="4"/>
    </w:p>
    <w:p>
      <w:pPr>
        <w:spacing w:before="0" w:after="0"/>
        <w:ind w:left="120"/>
        <w:jc w:val="left"/>
      </w:pPr>
    </w:p>
    <w:bookmarkStart w:name="block-33339835" w:id="5"/>
    <w:p>
      <w:pPr>
        <w:sectPr>
          <w:pgSz w:w="11906" w:h="16383" w:orient="portrait"/>
        </w:sectPr>
      </w:pPr>
    </w:p>
    <w:bookmarkEnd w:id="5"/>
    <w:bookmarkEnd w:id="0"/>
    <w:bookmarkStart w:name="block-3333983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Times New Roman" w:hAnsi="Times New Roman"/>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pacing w:before="0" w:after="0" w:line="264"/>
        <w:ind w:left="120"/>
        <w:jc w:val="both"/>
      </w:pPr>
    </w:p>
    <w:p>
      <w:pPr>
        <w:spacing w:before="0" w:after="0" w:line="264"/>
        <w:ind w:left="120"/>
        <w:jc w:val="both"/>
      </w:pPr>
    </w:p>
    <w:bookmarkStart w:name="block-33339836" w:id="8"/>
    <w:p>
      <w:pPr>
        <w:sectPr>
          <w:pgSz w:w="11906" w:h="16383" w:orient="portrait"/>
        </w:sectPr>
      </w:pPr>
    </w:p>
    <w:bookmarkEnd w:id="8"/>
    <w:bookmarkEnd w:id="6"/>
    <w:bookmarkStart w:name="block-3333983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33339837" w:id="10"/>
    <w:p>
      <w:pPr>
        <w:sectPr>
          <w:pgSz w:w="11906" w:h="16383" w:orient="portrait"/>
        </w:sectPr>
      </w:pPr>
    </w:p>
    <w:bookmarkEnd w:id="10"/>
    <w:bookmarkEnd w:id="9"/>
    <w:bookmarkStart w:name="block-33339839"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33339839" w:id="15"/>
    <w:p>
      <w:pPr>
        <w:sectPr>
          <w:pgSz w:w="11906" w:h="16383" w:orient="portrait"/>
        </w:sectPr>
      </w:pPr>
    </w:p>
    <w:bookmarkEnd w:id="15"/>
    <w:bookmarkEnd w:id="11"/>
    <w:bookmarkStart w:name="block-33339834"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33339834" w:id="17"/>
    <w:p>
      <w:pPr>
        <w:sectPr>
          <w:pgSz w:w="16383" w:h="11906" w:orient="landscape"/>
        </w:sectPr>
      </w:pPr>
    </w:p>
    <w:bookmarkEnd w:id="17"/>
    <w:bookmarkEnd w:id="16"/>
    <w:bookmarkStart w:name="block-33339838"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10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7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5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1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3339838" w:id="19"/>
    <w:p>
      <w:pPr>
        <w:sectPr>
          <w:pgSz w:w="16383" w:h="11906" w:orient="landscape"/>
        </w:sectPr>
      </w:pPr>
    </w:p>
    <w:bookmarkEnd w:id="19"/>
    <w:bookmarkEnd w:id="18"/>
    <w:bookmarkStart w:name="block-33339840"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bd05d80c-fcad-45de-a028-b236b74fbaf0" w:id="21"/>
      <w:r>
        <w:rPr>
          <w:rFonts w:ascii="Times New Roman" w:hAnsi="Times New Roman"/>
          <w:b w:val="false"/>
          <w:i w:val="false"/>
          <w:color w:val="000000"/>
          <w:sz w:val="28"/>
        </w:rPr>
        <w:t>• Химия, 9 класс/ Рудзитис Г.Е., Фельдман Ф.Г.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bookmarkEnd w:id="22"/>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3339840" w:id="23"/>
    <w:p>
      <w:pPr>
        <w:sectPr>
          <w:pgSz w:w="11906" w:h="16383" w:orient="portrait"/>
        </w:sectPr>
      </w:pPr>
    </w:p>
    <w:bookmarkEnd w:id="23"/>
    <w:bookmarkEnd w:id="2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