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7F0815" w:rsidRPr="007F0815" w:rsidRDefault="007F0815" w:rsidP="007F081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0815">
        <w:rPr>
          <w:rFonts w:ascii="Times New Roman" w:eastAsia="Calibri" w:hAnsi="Times New Roman" w:cs="Times New Roman"/>
          <w:b/>
          <w:sz w:val="28"/>
          <w:szCs w:val="28"/>
        </w:rPr>
        <w:t>Муниципальное казённое общеобразовательное учреждение</w:t>
      </w:r>
    </w:p>
    <w:p w:rsidR="007F0815" w:rsidRDefault="007F0815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F0815">
        <w:rPr>
          <w:rFonts w:ascii="Times New Roman" w:eastAsia="Times New Roman" w:hAnsi="Times New Roman" w:cs="Times New Roman"/>
          <w:b/>
          <w:iCs/>
          <w:sz w:val="28"/>
          <w:szCs w:val="28"/>
        </w:rPr>
        <w:t>«Бага-</w:t>
      </w:r>
      <w:proofErr w:type="spellStart"/>
      <w:r w:rsidRPr="007F0815">
        <w:rPr>
          <w:rFonts w:ascii="Times New Roman" w:eastAsia="Times New Roman" w:hAnsi="Times New Roman" w:cs="Times New Roman"/>
          <w:b/>
          <w:iCs/>
          <w:sz w:val="28"/>
          <w:szCs w:val="28"/>
        </w:rPr>
        <w:t>Тугтунская</w:t>
      </w:r>
      <w:proofErr w:type="spellEnd"/>
      <w:r w:rsidRPr="007F081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средняя общеобразовательная школа»</w:t>
      </w:r>
    </w:p>
    <w:p w:rsidR="0065744C" w:rsidRDefault="0065744C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65744C" w:rsidRPr="007F0815" w:rsidRDefault="0065744C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F0815" w:rsidRPr="007F0815" w:rsidRDefault="007F0815" w:rsidP="007F0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7F0815" w:rsidRPr="007F0815" w:rsidRDefault="0065744C" w:rsidP="0065744C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11505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815" w:rsidRPr="007F0815" w:rsidRDefault="007F0815" w:rsidP="007F081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65744C" w:rsidRDefault="0065744C" w:rsidP="007F0815">
      <w:pPr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7F0815" w:rsidRPr="007F0815" w:rsidRDefault="007F0815" w:rsidP="007F0815">
      <w:pPr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7F0815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РАБОЧАЯ    ПРОГРАММА</w:t>
      </w: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18"/>
          <w:lang w:eastAsia="en-US"/>
        </w:rPr>
      </w:pPr>
      <w:r w:rsidRPr="007F0815">
        <w:rPr>
          <w:rFonts w:ascii="Times New Roman" w:eastAsia="Calibri" w:hAnsi="Times New Roman" w:cs="Times New Roman"/>
          <w:sz w:val="32"/>
          <w:szCs w:val="18"/>
          <w:lang w:eastAsia="en-US"/>
        </w:rPr>
        <w:t>внеурочной деятельности</w:t>
      </w: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0815">
        <w:rPr>
          <w:rFonts w:ascii="Times New Roman" w:eastAsia="Calibri" w:hAnsi="Times New Roman" w:cs="Times New Roman"/>
          <w:b/>
          <w:sz w:val="32"/>
          <w:szCs w:val="18"/>
          <w:lang w:eastAsia="en-US"/>
        </w:rPr>
        <w:t>«</w:t>
      </w:r>
      <w:r w:rsidRPr="007F0815">
        <w:rPr>
          <w:rFonts w:ascii="Times New Roman" w:eastAsia="Calibri" w:hAnsi="Times New Roman" w:cs="Times New Roman"/>
          <w:sz w:val="28"/>
          <w:szCs w:val="28"/>
          <w:lang w:eastAsia="en-US"/>
        </w:rPr>
        <w:t>Читаем, считаем, наблюдаем</w:t>
      </w:r>
      <w:r w:rsidRPr="007F0815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» </w:t>
      </w:r>
      <w:r w:rsidRPr="007F081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0815">
        <w:rPr>
          <w:rFonts w:ascii="Times New Roman" w:eastAsia="Calibri" w:hAnsi="Times New Roman" w:cs="Times New Roman"/>
          <w:sz w:val="24"/>
          <w:szCs w:val="24"/>
          <w:lang w:eastAsia="en-US"/>
        </w:rPr>
        <w:t>(наименование учебного предмета (курса)</w:t>
      </w: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F08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</w:t>
      </w:r>
      <w:r w:rsidRPr="007F0815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2 класс</w:t>
      </w:r>
      <w:r w:rsidRPr="007F08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__________________________</w:t>
      </w: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0815">
        <w:rPr>
          <w:rFonts w:ascii="Times New Roman" w:eastAsia="Calibri" w:hAnsi="Times New Roman" w:cs="Times New Roman"/>
          <w:sz w:val="24"/>
          <w:szCs w:val="24"/>
          <w:lang w:eastAsia="en-US"/>
        </w:rPr>
        <w:t>(уровень образования)</w:t>
      </w: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0815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</w:t>
      </w:r>
      <w:r w:rsidRPr="007F0815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2023-2024 учебный год</w:t>
      </w:r>
      <w:r w:rsidRPr="007F0815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</w:t>
      </w: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0815">
        <w:rPr>
          <w:rFonts w:ascii="Times New Roman" w:eastAsia="Calibri" w:hAnsi="Times New Roman" w:cs="Times New Roman"/>
          <w:sz w:val="24"/>
          <w:szCs w:val="24"/>
          <w:lang w:eastAsia="en-US"/>
        </w:rPr>
        <w:t>(срок реализации программы)</w:t>
      </w:r>
    </w:p>
    <w:p w:rsidR="007F0815" w:rsidRPr="007F0815" w:rsidRDefault="007F0815" w:rsidP="007F0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7F0815" w:rsidRPr="007F0815" w:rsidRDefault="007F0815" w:rsidP="007F0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7F0815" w:rsidRPr="007F0815" w:rsidRDefault="007F0815" w:rsidP="007F0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7F0815" w:rsidRPr="007F0815" w:rsidRDefault="007F0815" w:rsidP="007F08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F0815" w:rsidRDefault="007F0815" w:rsidP="007F08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744C" w:rsidRDefault="0065744C" w:rsidP="007F08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744C" w:rsidRDefault="0065744C" w:rsidP="007F08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65744C" w:rsidRPr="007F0815" w:rsidRDefault="0065744C" w:rsidP="007F08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F0815" w:rsidRPr="007F0815" w:rsidRDefault="007F0815" w:rsidP="007F08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0815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Программу составила</w:t>
      </w:r>
    </w:p>
    <w:p w:rsidR="007F0815" w:rsidRPr="007F0815" w:rsidRDefault="007F0815" w:rsidP="007F08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7F08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Хулхачиева</w:t>
      </w:r>
      <w:proofErr w:type="spellEnd"/>
      <w:r w:rsidRPr="007F08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А.С.,</w:t>
      </w:r>
    </w:p>
    <w:p w:rsidR="007F0815" w:rsidRPr="007F0815" w:rsidRDefault="007F0815" w:rsidP="007F081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F0815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 первой квалификационной категории</w:t>
      </w:r>
    </w:p>
    <w:p w:rsidR="007F0815" w:rsidRPr="007F0815" w:rsidRDefault="007F0815" w:rsidP="007F08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65744C" w:rsidRDefault="007F0815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F08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</w:t>
      </w:r>
    </w:p>
    <w:p w:rsidR="0065744C" w:rsidRDefault="0065744C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65744C" w:rsidRDefault="0065744C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65744C" w:rsidRDefault="0065744C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F08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   </w:t>
      </w: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F08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с. Бага-Тугтун </w:t>
      </w:r>
    </w:p>
    <w:p w:rsidR="007F0815" w:rsidRPr="007F0815" w:rsidRDefault="007F0815" w:rsidP="007F0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F08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2023 </w:t>
      </w:r>
    </w:p>
    <w:p w:rsidR="007F0815" w:rsidRDefault="007F0815">
      <w:pPr>
        <w:rPr>
          <w:rFonts w:ascii="Times New Roman" w:eastAsia="Times New Roman" w:hAnsi="Times New Roman" w:cs="Times New Roman"/>
          <w:b/>
          <w:color w:val="101314"/>
          <w:sz w:val="28"/>
          <w:szCs w:val="24"/>
        </w:rPr>
      </w:pPr>
    </w:p>
    <w:p w:rsidR="00E9494B" w:rsidRPr="009B4548" w:rsidRDefault="008C35C1" w:rsidP="008C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01314"/>
          <w:sz w:val="28"/>
          <w:szCs w:val="24"/>
        </w:rPr>
      </w:pPr>
      <w:r w:rsidRPr="009B4548">
        <w:rPr>
          <w:rFonts w:ascii="Times New Roman" w:eastAsia="Times New Roman" w:hAnsi="Times New Roman" w:cs="Times New Roman"/>
          <w:b/>
          <w:color w:val="101314"/>
          <w:sz w:val="28"/>
          <w:szCs w:val="24"/>
        </w:rPr>
        <w:lastRenderedPageBreak/>
        <w:t>Рабочая программа курса внеурочной деятельности</w:t>
      </w:r>
    </w:p>
    <w:p w:rsidR="008C35C1" w:rsidRPr="009B4548" w:rsidRDefault="008A1BA0" w:rsidP="008C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01314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101314"/>
          <w:sz w:val="28"/>
          <w:szCs w:val="24"/>
        </w:rPr>
        <w:t>«Читаем, считаем, наблюдаем</w:t>
      </w:r>
      <w:r w:rsidR="008C35C1" w:rsidRPr="009B4548">
        <w:rPr>
          <w:rFonts w:ascii="Times New Roman" w:eastAsia="Times New Roman" w:hAnsi="Times New Roman" w:cs="Times New Roman"/>
          <w:b/>
          <w:color w:val="101314"/>
          <w:sz w:val="28"/>
          <w:szCs w:val="24"/>
        </w:rPr>
        <w:t>»</w:t>
      </w:r>
    </w:p>
    <w:p w:rsidR="008C35C1" w:rsidRPr="009B4548" w:rsidRDefault="008C35C1" w:rsidP="008C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01314"/>
          <w:sz w:val="24"/>
          <w:szCs w:val="24"/>
        </w:rPr>
      </w:pPr>
    </w:p>
    <w:p w:rsidR="008C35C1" w:rsidRPr="009B4548" w:rsidRDefault="009B4548" w:rsidP="008C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01314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b/>
          <w:color w:val="101314"/>
          <w:sz w:val="24"/>
          <w:szCs w:val="24"/>
        </w:rPr>
        <w:t>Пояснительная записка</w:t>
      </w:r>
    </w:p>
    <w:p w:rsidR="009B4548" w:rsidRPr="009B4548" w:rsidRDefault="009B4548" w:rsidP="008C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01314"/>
          <w:sz w:val="24"/>
          <w:szCs w:val="24"/>
        </w:rPr>
      </w:pPr>
    </w:p>
    <w:p w:rsidR="009B4548" w:rsidRPr="009B4548" w:rsidRDefault="009B4548" w:rsidP="009B4548">
      <w:pPr>
        <w:pStyle w:val="a7"/>
        <w:ind w:left="0" w:right="-51" w:firstLine="567"/>
        <w:rPr>
          <w:rFonts w:ascii="Times New Roman" w:hAnsi="Times New Roman" w:cs="Times New Roman"/>
          <w:lang w:val="ru-RU"/>
        </w:rPr>
      </w:pPr>
      <w:r w:rsidRPr="009B4548">
        <w:rPr>
          <w:rFonts w:ascii="Times New Roman" w:hAnsi="Times New Roman" w:cs="Times New Roman"/>
          <w:lang w:val="ru-RU"/>
        </w:rPr>
        <w:t>Рабочая программа курса</w:t>
      </w:r>
      <w:r>
        <w:rPr>
          <w:rFonts w:ascii="Times New Roman" w:hAnsi="Times New Roman" w:cs="Times New Roman"/>
          <w:lang w:val="ru-RU"/>
        </w:rPr>
        <w:t xml:space="preserve"> внеурочной деятельности</w:t>
      </w:r>
      <w:r w:rsidRPr="009B4548">
        <w:rPr>
          <w:rFonts w:ascii="Times New Roman" w:hAnsi="Times New Roman" w:cs="Times New Roman"/>
          <w:lang w:val="ru-RU"/>
        </w:rPr>
        <w:t xml:space="preserve"> «</w:t>
      </w:r>
      <w:r w:rsidR="008A1BA0">
        <w:rPr>
          <w:rFonts w:ascii="Times New Roman" w:hAnsi="Times New Roman" w:cs="Times New Roman"/>
          <w:lang w:val="ru-RU"/>
        </w:rPr>
        <w:t>Читаем, считаем, наблюдаем</w:t>
      </w:r>
      <w:r w:rsidRPr="009B4548">
        <w:rPr>
          <w:rFonts w:ascii="Times New Roman" w:hAnsi="Times New Roman" w:cs="Times New Roman"/>
          <w:lang w:val="ru-RU"/>
        </w:rPr>
        <w:t xml:space="preserve">» для </w:t>
      </w:r>
      <w:r w:rsidR="008A1BA0">
        <w:rPr>
          <w:rFonts w:ascii="Times New Roman" w:hAnsi="Times New Roman" w:cs="Times New Roman"/>
          <w:lang w:val="ru-RU"/>
        </w:rPr>
        <w:t>обучающихся 2</w:t>
      </w:r>
      <w:r w:rsidRPr="009B4548">
        <w:rPr>
          <w:rFonts w:ascii="Times New Roman" w:hAnsi="Times New Roman" w:cs="Times New Roman"/>
          <w:lang w:val="ru-RU"/>
        </w:rPr>
        <w:t xml:space="preserve"> </w:t>
      </w:r>
      <w:r w:rsidR="008A1BA0">
        <w:rPr>
          <w:rFonts w:ascii="Times New Roman" w:hAnsi="Times New Roman" w:cs="Times New Roman"/>
          <w:lang w:val="ru-RU"/>
        </w:rPr>
        <w:t>класса</w:t>
      </w:r>
      <w:r w:rsidRPr="009B4548">
        <w:rPr>
          <w:rFonts w:ascii="Times New Roman" w:hAnsi="Times New Roman" w:cs="Times New Roman"/>
          <w:lang w:val="ru-RU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 и на основе следующих нормативных документов:</w:t>
      </w:r>
    </w:p>
    <w:p w:rsidR="009B4548" w:rsidRPr="009B4548" w:rsidRDefault="009B4548" w:rsidP="009B4548">
      <w:pPr>
        <w:pStyle w:val="a3"/>
        <w:widowControl w:val="0"/>
        <w:numPr>
          <w:ilvl w:val="0"/>
          <w:numId w:val="5"/>
        </w:numPr>
        <w:tabs>
          <w:tab w:val="left" w:pos="942"/>
          <w:tab w:val="left" w:pos="3363"/>
        </w:tabs>
        <w:autoSpaceDE w:val="0"/>
        <w:autoSpaceDN w:val="0"/>
        <w:spacing w:after="0" w:line="240" w:lineRule="auto"/>
        <w:ind w:left="0" w:right="-51" w:firstLine="567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9B4548">
        <w:rPr>
          <w:rFonts w:ascii="Times New Roman" w:hAnsi="Times New Roman" w:cs="Times New Roman"/>
          <w:sz w:val="24"/>
          <w:szCs w:val="24"/>
        </w:rPr>
        <w:tab/>
        <w:t>от 29.12.2012 №273-ФЗ «Об образовании в Российской Федерации»</w:t>
      </w:r>
    </w:p>
    <w:p w:rsidR="009B4548" w:rsidRPr="009B4548" w:rsidRDefault="009B4548" w:rsidP="009B4548">
      <w:pPr>
        <w:pStyle w:val="a3"/>
        <w:widowControl w:val="0"/>
        <w:numPr>
          <w:ilvl w:val="0"/>
          <w:numId w:val="5"/>
        </w:numPr>
        <w:tabs>
          <w:tab w:val="left" w:pos="942"/>
        </w:tabs>
        <w:autoSpaceDE w:val="0"/>
        <w:autoSpaceDN w:val="0"/>
        <w:spacing w:after="0" w:line="240" w:lineRule="auto"/>
        <w:ind w:left="0" w:right="-51" w:firstLine="567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Приказ Минобрнауки РФ от 6.10.2009г. № 373 «Об утверждении и введении в действие ФГОС НОО» (зарегистрирован Минюстом России 22 декабря 2009г., рег. № 15785)</w:t>
      </w:r>
    </w:p>
    <w:p w:rsidR="009B4548" w:rsidRPr="009B4548" w:rsidRDefault="009B4548" w:rsidP="009B4548">
      <w:pPr>
        <w:pStyle w:val="a3"/>
        <w:widowControl w:val="0"/>
        <w:numPr>
          <w:ilvl w:val="0"/>
          <w:numId w:val="5"/>
        </w:numPr>
        <w:tabs>
          <w:tab w:val="left" w:pos="942"/>
        </w:tabs>
        <w:autoSpaceDE w:val="0"/>
        <w:autoSpaceDN w:val="0"/>
        <w:spacing w:after="0" w:line="240" w:lineRule="auto"/>
        <w:ind w:left="0" w:right="-5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Приказ Минобрнауки РФ от 26.11.2010 № 1241 «О внесении изменений во ФГОС НОО, утвержденный приказом Минобрнауки РФ от 6 октября 2009 г. № 373» (зарегистрирован Минюстом России 4 февраля 2011 г., рег. № 19707)</w:t>
      </w:r>
    </w:p>
    <w:p w:rsidR="009B4548" w:rsidRPr="009B4548" w:rsidRDefault="009B4548" w:rsidP="009B4548">
      <w:pPr>
        <w:pStyle w:val="a3"/>
        <w:widowControl w:val="0"/>
        <w:numPr>
          <w:ilvl w:val="0"/>
          <w:numId w:val="5"/>
        </w:numPr>
        <w:tabs>
          <w:tab w:val="left" w:pos="942"/>
        </w:tabs>
        <w:autoSpaceDE w:val="0"/>
        <w:autoSpaceDN w:val="0"/>
        <w:spacing w:after="0" w:line="240" w:lineRule="auto"/>
        <w:ind w:left="0" w:right="-5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Приказ Минобрнауки РФ от 22.09.2011 № 2357 «О внесении изменений во ФГОС НОО, утвержденный приказом Минобрнауки РФ от 6 октября 2009 г. № 373»(зарегистрирован Минюстом России 12 декабря 2011 г., рег. № 22540)</w:t>
      </w:r>
    </w:p>
    <w:p w:rsidR="009B4548" w:rsidRPr="009B4548" w:rsidRDefault="009B4548" w:rsidP="009B4548">
      <w:pPr>
        <w:pStyle w:val="a3"/>
        <w:widowControl w:val="0"/>
        <w:numPr>
          <w:ilvl w:val="0"/>
          <w:numId w:val="5"/>
        </w:numPr>
        <w:tabs>
          <w:tab w:val="left" w:pos="942"/>
        </w:tabs>
        <w:autoSpaceDE w:val="0"/>
        <w:autoSpaceDN w:val="0"/>
        <w:spacing w:after="0" w:line="240" w:lineRule="auto"/>
        <w:ind w:left="0" w:right="-5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Приказ Минобрнауки РФ от 18.12.2012 г № 1060 «О внесении изменений во ФГОС НОО, утвержденный приказом Минобрнауки РФ от 6 октября 2009 г. № 373» (зарегистрирован Минюстом России 11февраля 2013г., рег. № 26993)</w:t>
      </w:r>
    </w:p>
    <w:p w:rsidR="009B4548" w:rsidRPr="009B4548" w:rsidRDefault="009B4548" w:rsidP="009B4548">
      <w:pPr>
        <w:pStyle w:val="a3"/>
        <w:widowControl w:val="0"/>
        <w:numPr>
          <w:ilvl w:val="0"/>
          <w:numId w:val="5"/>
        </w:numPr>
        <w:tabs>
          <w:tab w:val="left" w:pos="942"/>
        </w:tabs>
        <w:autoSpaceDE w:val="0"/>
        <w:autoSpaceDN w:val="0"/>
        <w:spacing w:after="0" w:line="240" w:lineRule="auto"/>
        <w:ind w:left="0" w:right="-5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Приказ Минобрнауки РФ от 29.12.2014г № 1643 «О внесении изменений в приказ Минобрнауки РФ от 6 октября 2009 г. № 373 «Об утверждении и введении в</w:t>
      </w:r>
      <w:r w:rsidR="00DF0C01">
        <w:rPr>
          <w:rFonts w:ascii="Times New Roman" w:hAnsi="Times New Roman" w:cs="Times New Roman"/>
          <w:sz w:val="24"/>
          <w:szCs w:val="24"/>
        </w:rPr>
        <w:t xml:space="preserve"> </w:t>
      </w:r>
      <w:r w:rsidRPr="009B4548">
        <w:rPr>
          <w:rFonts w:ascii="Times New Roman" w:hAnsi="Times New Roman" w:cs="Times New Roman"/>
          <w:sz w:val="24"/>
          <w:szCs w:val="24"/>
        </w:rPr>
        <w:t>действие ФГОС НОО, утвержденный приказом Минобрнауки РФ от 6 октября 2009 г. № 373» (зарегистрирован Минюстом России 6 февраля 2015 г., рег. № 35916)</w:t>
      </w:r>
    </w:p>
    <w:p w:rsidR="009B4548" w:rsidRPr="009B4548" w:rsidRDefault="008A1BA0" w:rsidP="009B454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101314"/>
          <w:sz w:val="24"/>
          <w:szCs w:val="24"/>
        </w:rPr>
      </w:pPr>
      <w:r>
        <w:rPr>
          <w:rFonts w:ascii="Times New Roman" w:hAnsi="Times New Roman" w:cs="Times New Roman"/>
        </w:rPr>
        <w:t>«Читаем, считаем, наблюдаем</w:t>
      </w:r>
      <w:r w:rsidR="009B4548" w:rsidRPr="009B4548">
        <w:rPr>
          <w:rFonts w:ascii="Times New Roman" w:eastAsia="Times New Roman" w:hAnsi="Times New Roman" w:cs="Times New Roman"/>
          <w:color w:val="101314"/>
          <w:sz w:val="24"/>
          <w:szCs w:val="24"/>
        </w:rPr>
        <w:t>» является прикладным курсом, р</w:t>
      </w:r>
      <w:r>
        <w:rPr>
          <w:rFonts w:ascii="Times New Roman" w:eastAsia="Times New Roman" w:hAnsi="Times New Roman" w:cs="Times New Roman"/>
          <w:color w:val="101314"/>
          <w:sz w:val="24"/>
          <w:szCs w:val="24"/>
        </w:rPr>
        <w:t>еализующим интересы учащихся 2 класса</w:t>
      </w:r>
      <w:r w:rsidR="009B4548" w:rsidRPr="009B4548">
        <w:rPr>
          <w:rFonts w:ascii="Times New Roman" w:eastAsia="Times New Roman" w:hAnsi="Times New Roman" w:cs="Times New Roman"/>
          <w:color w:val="101314"/>
          <w:sz w:val="24"/>
          <w:szCs w:val="24"/>
        </w:rPr>
        <w:t xml:space="preserve"> в сфере экономики семьи.</w:t>
      </w:r>
      <w:r w:rsidR="006F7244" w:rsidRPr="006F7244">
        <w:rPr>
          <w:rFonts w:ascii="Times New Roman" w:eastAsia="Times New Roman" w:hAnsi="Times New Roman" w:cs="Times New Roman"/>
          <w:color w:val="101314"/>
          <w:sz w:val="24"/>
          <w:szCs w:val="24"/>
        </w:rPr>
        <w:t xml:space="preserve"> Формирование функционально грамотных людей – одна из важнейших задач современной школы.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:rsidR="00670C95" w:rsidRDefault="00670C95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6F7244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="007101B9" w:rsidRPr="007101B9">
        <w:rPr>
          <w:rFonts w:ascii="Times New Roman" w:hAnsi="Times New Roman" w:cs="Times New Roman"/>
          <w:sz w:val="24"/>
          <w:szCs w:val="24"/>
        </w:rPr>
        <w:t>создание условий для развития функциональной грамотности.</w:t>
      </w:r>
    </w:p>
    <w:p w:rsidR="006F5533" w:rsidRPr="009B4548" w:rsidRDefault="006F5533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7101B9" w:rsidRPr="007101B9" w:rsidRDefault="007101B9" w:rsidP="007101B9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7101B9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7101B9" w:rsidRPr="007101B9" w:rsidRDefault="007101B9" w:rsidP="007101B9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7101B9" w:rsidRPr="007101B9" w:rsidRDefault="007101B9" w:rsidP="007101B9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7101B9">
        <w:rPr>
          <w:rFonts w:ascii="Times New Roman" w:hAnsi="Times New Roman" w:cs="Times New Roman"/>
          <w:sz w:val="24"/>
          <w:szCs w:val="24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осуществления жизненных целей.</w:t>
      </w:r>
    </w:p>
    <w:p w:rsidR="007101B9" w:rsidRPr="007101B9" w:rsidRDefault="007101B9" w:rsidP="007101B9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7101B9">
        <w:rPr>
          <w:rFonts w:ascii="Times New Roman" w:hAnsi="Times New Roman" w:cs="Times New Roman"/>
          <w:sz w:val="24"/>
          <w:szCs w:val="24"/>
        </w:rPr>
        <w:t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</w:t>
      </w:r>
      <w:r>
        <w:rPr>
          <w:rFonts w:ascii="Times New Roman" w:hAnsi="Times New Roman" w:cs="Times New Roman"/>
          <w:sz w:val="24"/>
          <w:szCs w:val="24"/>
        </w:rPr>
        <w:t>ванному и мыслящему гражданину.</w:t>
      </w:r>
    </w:p>
    <w:p w:rsidR="007101B9" w:rsidRPr="007101B9" w:rsidRDefault="007101B9" w:rsidP="007101B9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7101B9">
        <w:rPr>
          <w:rFonts w:ascii="Times New Roman" w:hAnsi="Times New Roman" w:cs="Times New Roman"/>
          <w:sz w:val="24"/>
          <w:szCs w:val="24"/>
        </w:rPr>
        <w:t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</w:t>
      </w:r>
      <w:r>
        <w:rPr>
          <w:rFonts w:ascii="Times New Roman" w:hAnsi="Times New Roman" w:cs="Times New Roman"/>
          <w:sz w:val="24"/>
          <w:szCs w:val="24"/>
        </w:rPr>
        <w:t>осов в области экономики семьи.</w:t>
      </w:r>
    </w:p>
    <w:p w:rsidR="007101B9" w:rsidRPr="007101B9" w:rsidRDefault="007101B9" w:rsidP="007101B9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7101B9">
        <w:rPr>
          <w:rFonts w:ascii="Times New Roman" w:hAnsi="Times New Roman" w:cs="Times New Roman"/>
          <w:sz w:val="24"/>
          <w:szCs w:val="24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</w:t>
      </w:r>
      <w:r w:rsidRPr="007101B9">
        <w:rPr>
          <w:rFonts w:ascii="Times New Roman" w:hAnsi="Times New Roman" w:cs="Times New Roman"/>
          <w:sz w:val="24"/>
          <w:szCs w:val="24"/>
        </w:rPr>
        <w:lastRenderedPageBreak/>
        <w:t>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057287" w:rsidRDefault="00057287" w:rsidP="009B4548">
      <w:pPr>
        <w:pStyle w:val="a6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15FF7" w:rsidRPr="009B4548" w:rsidRDefault="00057287" w:rsidP="009B4548">
      <w:pPr>
        <w:pStyle w:val="a6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F15FF7" w:rsidRPr="009B4548">
        <w:rPr>
          <w:rFonts w:ascii="Times New Roman" w:hAnsi="Times New Roman" w:cs="Times New Roman"/>
          <w:b/>
          <w:sz w:val="24"/>
          <w:szCs w:val="24"/>
        </w:rPr>
        <w:t>адач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F15FF7" w:rsidRPr="009B454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15FF7" w:rsidRPr="009B4548" w:rsidRDefault="00F15FF7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 – формировать умение читать тексты с использованием трёх этапов работы с текстом; совершенствовать культуру чтения, интерес и мотивацию к чтению книг; </w:t>
      </w:r>
    </w:p>
    <w:p w:rsidR="007A4C65" w:rsidRPr="009B4548" w:rsidRDefault="007A4C65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-находит и извлекает информацию из различных текстов;</w:t>
      </w:r>
    </w:p>
    <w:p w:rsidR="007A4C65" w:rsidRPr="009B4548" w:rsidRDefault="007A4C65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- применяет извлеченную из текста информацию для решения разного рода проблем;</w:t>
      </w:r>
    </w:p>
    <w:p w:rsidR="00F15FF7" w:rsidRPr="009B4548" w:rsidRDefault="00F15FF7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развивать у детей способность самостоятельного мышления в процессе обсуждения прочитанного; </w:t>
      </w:r>
    </w:p>
    <w:p w:rsidR="00F15FF7" w:rsidRPr="009B4548" w:rsidRDefault="00F15FF7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обеспечить усвоение ряда понятий технологии: «прогнозирование», «диалог с автором», «комментированное чтение» и др.; </w:t>
      </w:r>
    </w:p>
    <w:p w:rsidR="00F15FF7" w:rsidRPr="009B4548" w:rsidRDefault="00F15FF7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воспитывать в детях любовь к добру, к благородным, бескорыстным поступкам, к природе, науке и искусству; </w:t>
      </w:r>
    </w:p>
    <w:p w:rsidR="00F15FF7" w:rsidRPr="009B4548" w:rsidRDefault="00F15FF7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– учить детей уважать всякий честный труд, талант, гений;</w:t>
      </w:r>
    </w:p>
    <w:p w:rsidR="00F15FF7" w:rsidRPr="009B4548" w:rsidRDefault="00F15FF7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 – поселить в детях сознание солидарности каждого отдельного человека с родиной, человечеством и желание быть им полезным; </w:t>
      </w:r>
    </w:p>
    <w:p w:rsidR="00057287" w:rsidRDefault="00F15FF7" w:rsidP="008A1BA0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– приобщать детей и родителей к проектной деятельности.</w:t>
      </w:r>
    </w:p>
    <w:p w:rsidR="00057287" w:rsidRDefault="00057287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057287" w:rsidRPr="00057287" w:rsidRDefault="00057287" w:rsidP="00057287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Содержание</w:t>
      </w:r>
      <w:r w:rsidRPr="00057287">
        <w:rPr>
          <w:rFonts w:ascii="Times New Roman" w:hAnsi="Times New Roman" w:cs="Times New Roman"/>
          <w:b/>
          <w:sz w:val="28"/>
          <w:szCs w:val="24"/>
        </w:rPr>
        <w:t xml:space="preserve"> курса внеурочной деятельности</w:t>
      </w:r>
    </w:p>
    <w:p w:rsidR="00057287" w:rsidRDefault="00057287" w:rsidP="00057287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7287">
        <w:rPr>
          <w:rFonts w:ascii="Times New Roman" w:hAnsi="Times New Roman" w:cs="Times New Roman"/>
          <w:b/>
          <w:sz w:val="28"/>
          <w:szCs w:val="24"/>
        </w:rPr>
        <w:t>«</w:t>
      </w:r>
      <w:r w:rsidR="008A1BA0" w:rsidRPr="008A1BA0">
        <w:rPr>
          <w:rFonts w:ascii="Times New Roman" w:hAnsi="Times New Roman" w:cs="Times New Roman"/>
          <w:sz w:val="24"/>
          <w:szCs w:val="24"/>
        </w:rPr>
        <w:t>Читаем, считаем, наблюдаем</w:t>
      </w:r>
      <w:r w:rsidRPr="00057287">
        <w:rPr>
          <w:rFonts w:ascii="Times New Roman" w:hAnsi="Times New Roman" w:cs="Times New Roman"/>
          <w:b/>
          <w:sz w:val="28"/>
          <w:szCs w:val="24"/>
        </w:rPr>
        <w:t>»</w:t>
      </w:r>
    </w:p>
    <w:p w:rsidR="006F5533" w:rsidRPr="00057287" w:rsidRDefault="006F5533" w:rsidP="00057287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95F50" w:rsidRPr="009B4548" w:rsidRDefault="00795F50" w:rsidP="009B4548">
      <w:pPr>
        <w:pStyle w:val="a6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Математическая грамотность</w:t>
      </w:r>
      <w:r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795F50" w:rsidRPr="009B4548" w:rsidRDefault="00795F50" w:rsidP="009B4548">
      <w:pPr>
        <w:pStyle w:val="a6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Учащиеся, овладевшие математической грамотностью, способны:</w:t>
      </w:r>
    </w:p>
    <w:p w:rsidR="00795F50" w:rsidRPr="009B4548" w:rsidRDefault="003D38CD" w:rsidP="009B4548">
      <w:pPr>
        <w:pStyle w:val="a6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="00795F50"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проблемы, которые возникают в окружающей действительности и могут быть решены средствами математики;</w:t>
      </w:r>
    </w:p>
    <w:p w:rsidR="00795F50" w:rsidRPr="009B4548" w:rsidRDefault="003D38CD" w:rsidP="009B4548">
      <w:pPr>
        <w:pStyle w:val="a6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="00795F50"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эти проблемы на языке математики;</w:t>
      </w:r>
    </w:p>
    <w:p w:rsidR="00795F50" w:rsidRPr="009B4548" w:rsidRDefault="003D38CD" w:rsidP="009B4548">
      <w:pPr>
        <w:pStyle w:val="a6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="00795F50"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проблемы, используя математические факты и методы;</w:t>
      </w:r>
    </w:p>
    <w:p w:rsidR="00795F50" w:rsidRPr="009B4548" w:rsidRDefault="003D38CD" w:rsidP="009B4548">
      <w:pPr>
        <w:pStyle w:val="a6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="00795F50"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использованные методы решения;</w:t>
      </w:r>
    </w:p>
    <w:p w:rsidR="00795F50" w:rsidRPr="009B4548" w:rsidRDefault="003D38CD" w:rsidP="009B4548">
      <w:pPr>
        <w:pStyle w:val="a6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="00795F50"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интерпретировать полученные результаты с учетом поставленной проблемы;</w:t>
      </w:r>
    </w:p>
    <w:p w:rsidR="00795F50" w:rsidRPr="009B4548" w:rsidRDefault="003D38CD" w:rsidP="009B4548">
      <w:pPr>
        <w:pStyle w:val="a6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="00795F50"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и записывать результаты решения.</w:t>
      </w:r>
    </w:p>
    <w:p w:rsidR="00841B48" w:rsidRPr="009B4548" w:rsidRDefault="00841B48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b/>
          <w:sz w:val="24"/>
          <w:szCs w:val="24"/>
        </w:rPr>
        <w:t>Естественно</w:t>
      </w:r>
      <w:r w:rsidR="00880656" w:rsidRPr="009B4548">
        <w:rPr>
          <w:rFonts w:ascii="Times New Roman" w:hAnsi="Times New Roman" w:cs="Times New Roman"/>
          <w:b/>
          <w:sz w:val="24"/>
          <w:szCs w:val="24"/>
        </w:rPr>
        <w:t>-</w:t>
      </w:r>
      <w:r w:rsidRPr="009B4548">
        <w:rPr>
          <w:rFonts w:ascii="Times New Roman" w:hAnsi="Times New Roman" w:cs="Times New Roman"/>
          <w:b/>
          <w:sz w:val="24"/>
          <w:szCs w:val="24"/>
        </w:rPr>
        <w:t>научная грамотность</w:t>
      </w:r>
      <w:r w:rsidRPr="009B4548">
        <w:rPr>
          <w:rFonts w:ascii="Times New Roman" w:hAnsi="Times New Roman" w:cs="Times New Roman"/>
          <w:sz w:val="24"/>
          <w:szCs w:val="24"/>
        </w:rPr>
        <w:t xml:space="preserve"> – это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естественнонаучными идеями.</w:t>
      </w:r>
    </w:p>
    <w:p w:rsidR="00841B48" w:rsidRPr="009B4548" w:rsidRDefault="00841B48" w:rsidP="009B4548">
      <w:pPr>
        <w:pStyle w:val="a6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548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Учащиеся, овладевшие естественнонаучной  грамотностью, способны:</w:t>
      </w:r>
    </w:p>
    <w:p w:rsidR="00795F50" w:rsidRPr="009B4548" w:rsidRDefault="003D38CD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sym w:font="Symbol" w:char="F0B7"/>
      </w:r>
      <w:r w:rsidR="00795F50" w:rsidRPr="009B4548">
        <w:rPr>
          <w:rFonts w:ascii="Times New Roman" w:hAnsi="Times New Roman" w:cs="Times New Roman"/>
          <w:sz w:val="24"/>
          <w:szCs w:val="24"/>
        </w:rPr>
        <w:t xml:space="preserve">использовать естественнонаучные знания, </w:t>
      </w:r>
    </w:p>
    <w:p w:rsidR="003D38CD" w:rsidRPr="009B4548" w:rsidRDefault="003D38CD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sym w:font="Symbol" w:char="F0B7"/>
      </w:r>
      <w:r w:rsidR="00795F50" w:rsidRPr="009B4548">
        <w:rPr>
          <w:rFonts w:ascii="Times New Roman" w:hAnsi="Times New Roman" w:cs="Times New Roman"/>
          <w:sz w:val="24"/>
          <w:szCs w:val="24"/>
        </w:rPr>
        <w:t>выявлять проблемы, делать обоснованные выводы, необходимые для понимания окружающего мира и тех   изменений, которые вносит в него деятельность человека, и для п</w:t>
      </w:r>
      <w:r w:rsidR="00841B48" w:rsidRPr="009B4548">
        <w:rPr>
          <w:rFonts w:ascii="Times New Roman" w:hAnsi="Times New Roman" w:cs="Times New Roman"/>
          <w:sz w:val="24"/>
          <w:szCs w:val="24"/>
        </w:rPr>
        <w:t>ринятия соответствующих решений</w:t>
      </w:r>
      <w:r w:rsidRPr="009B4548">
        <w:rPr>
          <w:rFonts w:ascii="Times New Roman" w:hAnsi="Times New Roman" w:cs="Times New Roman"/>
          <w:sz w:val="24"/>
          <w:szCs w:val="24"/>
        </w:rPr>
        <w:t>;</w:t>
      </w:r>
    </w:p>
    <w:p w:rsidR="00841B48" w:rsidRPr="009B4548" w:rsidRDefault="003D38CD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sym w:font="Symbol" w:char="F0B7"/>
      </w:r>
      <w:r w:rsidR="00841B48" w:rsidRPr="009B4548">
        <w:rPr>
          <w:rFonts w:ascii="Times New Roman" w:hAnsi="Times New Roman" w:cs="Times New Roman"/>
          <w:sz w:val="24"/>
          <w:szCs w:val="24"/>
        </w:rPr>
        <w:t xml:space="preserve">строить развернутые высказывания; </w:t>
      </w:r>
    </w:p>
    <w:p w:rsidR="00841B48" w:rsidRPr="009B4548" w:rsidRDefault="003D38CD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sym w:font="Symbol" w:char="F0B7"/>
      </w:r>
      <w:r w:rsidR="00841B48" w:rsidRPr="009B4548">
        <w:rPr>
          <w:rFonts w:ascii="Times New Roman" w:hAnsi="Times New Roman" w:cs="Times New Roman"/>
          <w:sz w:val="24"/>
          <w:szCs w:val="24"/>
        </w:rPr>
        <w:t xml:space="preserve">устанавливать надежность информации; </w:t>
      </w:r>
    </w:p>
    <w:p w:rsidR="00841B48" w:rsidRPr="009B4548" w:rsidRDefault="003D38CD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sym w:font="Symbol" w:char="F0B7"/>
      </w:r>
      <w:r w:rsidR="00841B48" w:rsidRPr="009B4548">
        <w:rPr>
          <w:rFonts w:ascii="Times New Roman" w:hAnsi="Times New Roman" w:cs="Times New Roman"/>
          <w:sz w:val="24"/>
          <w:szCs w:val="24"/>
        </w:rPr>
        <w:t>сотрудничать.</w:t>
      </w:r>
    </w:p>
    <w:p w:rsidR="00BA0894" w:rsidRPr="009B4548" w:rsidRDefault="00880656" w:rsidP="009B4548">
      <w:pPr>
        <w:pStyle w:val="a6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B4548">
        <w:rPr>
          <w:rFonts w:ascii="Times New Roman" w:hAnsi="Times New Roman" w:cs="Times New Roman"/>
          <w:b/>
          <w:sz w:val="24"/>
          <w:szCs w:val="24"/>
        </w:rPr>
        <w:t>М</w:t>
      </w:r>
      <w:r w:rsidR="00A4281C" w:rsidRPr="009B4548">
        <w:rPr>
          <w:rFonts w:ascii="Times New Roman" w:hAnsi="Times New Roman" w:cs="Times New Roman"/>
          <w:b/>
          <w:sz w:val="24"/>
          <w:szCs w:val="24"/>
        </w:rPr>
        <w:t>одуль «</w:t>
      </w:r>
      <w:r w:rsidRPr="009B4548">
        <w:rPr>
          <w:rFonts w:ascii="Times New Roman" w:hAnsi="Times New Roman" w:cs="Times New Roman"/>
          <w:b/>
          <w:sz w:val="24"/>
          <w:szCs w:val="24"/>
        </w:rPr>
        <w:t>Ф</w:t>
      </w:r>
      <w:r w:rsidR="00A4281C" w:rsidRPr="009B4548">
        <w:rPr>
          <w:rFonts w:ascii="Times New Roman" w:hAnsi="Times New Roman" w:cs="Times New Roman"/>
          <w:b/>
          <w:sz w:val="24"/>
          <w:szCs w:val="24"/>
        </w:rPr>
        <w:t>инансовая грамотность»</w:t>
      </w:r>
      <w:r w:rsidR="00F15FF7" w:rsidRPr="009B454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D38CD" w:rsidRPr="009B4548" w:rsidRDefault="00841B48" w:rsidP="009B4548">
      <w:pPr>
        <w:pStyle w:val="a6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Целью изучения курса «Финансовая грамотность</w:t>
      </w:r>
      <w:r w:rsidRPr="009B454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</w:t>
      </w:r>
      <w:r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являются</w:t>
      </w:r>
      <w:r w:rsidR="003D38CD"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3D38CD" w:rsidRPr="009B4548" w:rsidRDefault="003D38CD" w:rsidP="009B4548">
      <w:pPr>
        <w:pStyle w:val="a6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B7"/>
      </w:r>
      <w:r w:rsidR="00841B48"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развитие</w:t>
      </w:r>
      <w:r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экономического образа мышления;</w:t>
      </w:r>
    </w:p>
    <w:p w:rsidR="003D38CD" w:rsidRPr="009B4548" w:rsidRDefault="003D38CD" w:rsidP="009B4548">
      <w:pPr>
        <w:pStyle w:val="a6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B7"/>
      </w:r>
      <w:r w:rsidR="00841B48"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воспитание ответственности и нравственного поведения в области </w:t>
      </w:r>
      <w:r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экономических отношений в семье;</w:t>
      </w:r>
    </w:p>
    <w:p w:rsidR="00BA0894" w:rsidRPr="009B4548" w:rsidRDefault="003D38CD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B7"/>
      </w:r>
      <w:r w:rsidR="00841B48" w:rsidRPr="009B45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формирование опыта применения полученных знаний и умений для решения элементарных вопросов в области экономики семьи.</w:t>
      </w:r>
    </w:p>
    <w:p w:rsidR="00F15FF7" w:rsidRPr="009B4548" w:rsidRDefault="00F15FF7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Программа предполагает поэтапное развитие различных умений, составляющих основу функциональной грамотности.</w:t>
      </w:r>
    </w:p>
    <w:p w:rsidR="00F15FF7" w:rsidRPr="009B4548" w:rsidRDefault="00F15FF7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lastRenderedPageBreak/>
        <w:t xml:space="preserve"> В</w:t>
      </w:r>
      <w:r w:rsidR="006F5533">
        <w:rPr>
          <w:rFonts w:ascii="Times New Roman" w:hAnsi="Times New Roman" w:cs="Times New Roman"/>
          <w:sz w:val="24"/>
          <w:szCs w:val="24"/>
        </w:rPr>
        <w:t>о2</w:t>
      </w:r>
      <w:r w:rsidR="008A1BA0">
        <w:rPr>
          <w:rFonts w:ascii="Times New Roman" w:hAnsi="Times New Roman" w:cs="Times New Roman"/>
          <w:sz w:val="24"/>
          <w:szCs w:val="24"/>
        </w:rPr>
        <w:t xml:space="preserve"> классе</w:t>
      </w:r>
      <w:r w:rsidRPr="009B4548">
        <w:rPr>
          <w:rFonts w:ascii="Times New Roman" w:hAnsi="Times New Roman" w:cs="Times New Roman"/>
          <w:sz w:val="24"/>
          <w:szCs w:val="24"/>
        </w:rPr>
        <w:t xml:space="preserve">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3C32F9" w:rsidRPr="008A1BA0" w:rsidRDefault="00F15FF7" w:rsidP="008A1BA0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732E2E" w:rsidRPr="003C32F9">
        <w:rPr>
          <w:rFonts w:ascii="Times New Roman" w:hAnsi="Times New Roman" w:cs="Times New Roman"/>
          <w:sz w:val="24"/>
          <w:szCs w:val="24"/>
        </w:rPr>
        <w:t>расс</w:t>
      </w:r>
      <w:r w:rsidRPr="003C32F9">
        <w:rPr>
          <w:rFonts w:ascii="Times New Roman" w:hAnsi="Times New Roman" w:cs="Times New Roman"/>
          <w:sz w:val="24"/>
          <w:szCs w:val="24"/>
        </w:rPr>
        <w:t xml:space="preserve">читана на </w:t>
      </w:r>
      <w:r w:rsidR="008A1BA0">
        <w:rPr>
          <w:rFonts w:ascii="Times New Roman" w:hAnsi="Times New Roman" w:cs="Times New Roman"/>
          <w:sz w:val="24"/>
          <w:szCs w:val="24"/>
        </w:rPr>
        <w:t xml:space="preserve">1 </w:t>
      </w:r>
      <w:r w:rsidR="00880656" w:rsidRPr="003C32F9">
        <w:rPr>
          <w:rFonts w:ascii="Times New Roman" w:hAnsi="Times New Roman" w:cs="Times New Roman"/>
          <w:sz w:val="24"/>
          <w:szCs w:val="24"/>
        </w:rPr>
        <w:t>год</w:t>
      </w:r>
      <w:r w:rsidR="008A1BA0">
        <w:rPr>
          <w:rFonts w:ascii="Times New Roman" w:hAnsi="Times New Roman" w:cs="Times New Roman"/>
          <w:sz w:val="24"/>
          <w:szCs w:val="24"/>
        </w:rPr>
        <w:t xml:space="preserve"> </w:t>
      </w:r>
      <w:r w:rsidRPr="003C32F9">
        <w:rPr>
          <w:rFonts w:ascii="Times New Roman" w:hAnsi="Times New Roman" w:cs="Times New Roman"/>
          <w:sz w:val="24"/>
          <w:szCs w:val="24"/>
        </w:rPr>
        <w:t>:</w:t>
      </w:r>
      <w:r w:rsidR="00880656" w:rsidRPr="009B4548">
        <w:rPr>
          <w:rFonts w:ascii="Times New Roman" w:hAnsi="Times New Roman" w:cs="Times New Roman"/>
          <w:sz w:val="24"/>
          <w:szCs w:val="24"/>
        </w:rPr>
        <w:t>2 класс - 34 часа</w:t>
      </w:r>
      <w:r w:rsidR="008A1BA0">
        <w:rPr>
          <w:rFonts w:ascii="Times New Roman" w:hAnsi="Times New Roman" w:cs="Times New Roman"/>
          <w:sz w:val="24"/>
          <w:szCs w:val="24"/>
        </w:rPr>
        <w:t>.</w:t>
      </w:r>
    </w:p>
    <w:p w:rsidR="006F5533" w:rsidRDefault="006F5533" w:rsidP="009B4548">
      <w:pPr>
        <w:pStyle w:val="a6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F5533" w:rsidRPr="009B4548" w:rsidRDefault="006F5533" w:rsidP="009B4548">
      <w:pPr>
        <w:pStyle w:val="a6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960C6" w:rsidRDefault="00D960C6" w:rsidP="006F5533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533">
        <w:rPr>
          <w:rFonts w:ascii="Times New Roman" w:hAnsi="Times New Roman" w:cs="Times New Roman"/>
          <w:b/>
          <w:sz w:val="28"/>
          <w:szCs w:val="24"/>
        </w:rPr>
        <w:t>Планируемые результаты освоения программы</w:t>
      </w:r>
    </w:p>
    <w:p w:rsidR="006F5533" w:rsidRPr="009B4548" w:rsidRDefault="006F5533" w:rsidP="006F5533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9C9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Формирование функциональной грамотности реализуется на основе личностных, метапредметных и предметных результатов освоения учебного предмета. </w:t>
      </w:r>
    </w:p>
    <w:p w:rsidR="006F5533" w:rsidRPr="009B4548" w:rsidRDefault="006F5533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9B4548">
        <w:rPr>
          <w:rFonts w:ascii="Times New Roman" w:hAnsi="Times New Roman" w:cs="Times New Roman"/>
          <w:sz w:val="24"/>
          <w:szCs w:val="24"/>
        </w:rPr>
        <w:t>изучения курса «</w:t>
      </w:r>
      <w:r w:rsidR="008A1BA0">
        <w:rPr>
          <w:rFonts w:ascii="Times New Roman" w:hAnsi="Times New Roman" w:cs="Times New Roman"/>
        </w:rPr>
        <w:t>Читаем, считаем, наблюдаем</w:t>
      </w:r>
      <w:r w:rsidRPr="009B4548">
        <w:rPr>
          <w:rFonts w:ascii="Times New Roman" w:hAnsi="Times New Roman" w:cs="Times New Roman"/>
          <w:sz w:val="24"/>
          <w:szCs w:val="24"/>
        </w:rPr>
        <w:t xml:space="preserve">» является формирование следующих умений: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оценивать свою вежливость;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определять степень вежливости при общении людей (вежливо – невежливо – грубо);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осознавать важность соблюдения правил речевого этикета для успешного общения, установления добрых, уважительных взаимоотношений;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осознавать свою ответственность за произнесённое или написанное слово; </w:t>
      </w:r>
    </w:p>
    <w:p w:rsidR="00A4281C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– понимать необходимость добрых дел, подтверждающих добрые слова.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9B4548">
        <w:rPr>
          <w:rFonts w:ascii="Times New Roman" w:hAnsi="Times New Roman" w:cs="Times New Roman"/>
          <w:sz w:val="24"/>
          <w:szCs w:val="24"/>
        </w:rPr>
        <w:t xml:space="preserve"> изучения курса является формирование следующих универсальных учебных действий: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 – определять степень успешности выполнения своей работы и работы всех, исходя из имеющихся критериев;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 – критически осмысливать свой опыт общения, выявлять причины удач и неудач при взаимодействии;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 – осознавать разнообразие текстов (жанров), продуцируемых людьми для решения коммуникативных задач;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учиться подчинять своё высказывание задаче взаимодействия;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– анализировать информацию, представленную в разных формах (текст, таблица, схема, иллюстрация и др.), извлекать необходимые для решения коммуникативных задач сведения;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 – перерабатывать информацию: осуществлять подробный, краткий и выборочный пересказ текста;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осуществлять информационную переработку научно-учебного текста: составлять его план;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анализировать структуру рассуждения, выявлять уместность приводимых аргументов, правомерность выводов;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аргументировать свою точку зрения, используя в качестве доказательства правила, цитаты;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– продуцировать рассуждение, соблюдая его структуру: тезис, аргументы, вывод;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 – 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пользоваться приёмами подготовки устного выступления, выступать с графическим (возможно, аудио </w:t>
      </w:r>
      <w:proofErr w:type="gramStart"/>
      <w:r w:rsidRPr="009B4548">
        <w:rPr>
          <w:rFonts w:ascii="Times New Roman" w:hAnsi="Times New Roman" w:cs="Times New Roman"/>
          <w:sz w:val="24"/>
          <w:szCs w:val="24"/>
        </w:rPr>
        <w:t>– ,</w:t>
      </w:r>
      <w:proofErr w:type="gramEnd"/>
      <w:r w:rsidRPr="009B4548">
        <w:rPr>
          <w:rFonts w:ascii="Times New Roman" w:hAnsi="Times New Roman" w:cs="Times New Roman"/>
          <w:sz w:val="24"/>
          <w:szCs w:val="24"/>
        </w:rPr>
        <w:t xml:space="preserve"> видео – ) сопровождением; </w:t>
      </w:r>
    </w:p>
    <w:p w:rsidR="00A4281C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в предложенных коммуникативных ситуациях, опираясь на изученные правила общения, выбирать уместные, эффективные речевые средства.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9B4548">
        <w:rPr>
          <w:rFonts w:ascii="Times New Roman" w:hAnsi="Times New Roman" w:cs="Times New Roman"/>
          <w:sz w:val="24"/>
          <w:szCs w:val="24"/>
        </w:rPr>
        <w:t xml:space="preserve">изучения курса является формирование следующих умений: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– отличать подготовленную и неподготовленную речь;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 – знать особенности неподготовленной речи;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осознавать важность соблюдения норм (орфоэпических, лексических, грамматических) для успешного общения;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– знать особенности этикетных жанров комплимента, поздравления;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lastRenderedPageBreak/>
        <w:t xml:space="preserve"> – реализовывать жанры комплимента, поздравления с учётом коммуникативной ситуации; 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>– 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B879C9" w:rsidRPr="009B4548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 – пользоваться приёмами подготовки устного выступления, выступать с графич</w:t>
      </w:r>
      <w:r w:rsidR="00557CDE" w:rsidRPr="009B4548">
        <w:rPr>
          <w:rFonts w:ascii="Times New Roman" w:hAnsi="Times New Roman" w:cs="Times New Roman"/>
          <w:sz w:val="24"/>
          <w:szCs w:val="24"/>
        </w:rPr>
        <w:t>еским (возможно, аудио, видео</w:t>
      </w:r>
      <w:r w:rsidRPr="009B4548">
        <w:rPr>
          <w:rFonts w:ascii="Times New Roman" w:hAnsi="Times New Roman" w:cs="Times New Roman"/>
          <w:sz w:val="24"/>
          <w:szCs w:val="24"/>
        </w:rPr>
        <w:t xml:space="preserve">) сопровождением; </w:t>
      </w:r>
    </w:p>
    <w:p w:rsidR="00B519E0" w:rsidRDefault="00B879C9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9B4548">
        <w:rPr>
          <w:rFonts w:ascii="Times New Roman" w:hAnsi="Times New Roman" w:cs="Times New Roman"/>
          <w:sz w:val="24"/>
          <w:szCs w:val="24"/>
        </w:rPr>
        <w:t xml:space="preserve">– в предложенных коммуникативных ситуациях, опираясь на изученные правила общения, выбирать уместные, эффективные речевые средства </w:t>
      </w:r>
    </w:p>
    <w:p w:rsidR="006F5533" w:rsidRDefault="006F5533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6F5533" w:rsidRDefault="006F5533" w:rsidP="009B4548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533" w:rsidRDefault="006F5533" w:rsidP="009B4548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533" w:rsidRDefault="006F5533" w:rsidP="00D303F8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6F5533" w:rsidRDefault="006F5533" w:rsidP="009B4548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533" w:rsidRPr="003C32F9" w:rsidRDefault="006F5533" w:rsidP="003C32F9">
      <w:pPr>
        <w:widowControl w:val="0"/>
        <w:autoSpaceDE w:val="0"/>
        <w:autoSpaceDN w:val="0"/>
        <w:spacing w:after="0" w:line="258" w:lineRule="exact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en-US"/>
        </w:rPr>
      </w:pPr>
      <w:r w:rsidRPr="006F5533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en-US"/>
        </w:rPr>
        <w:t>ТЕМАТИЧЕСКОЕ  ПЛАНИРОВАНИЕ</w:t>
      </w:r>
    </w:p>
    <w:p w:rsidR="006F5533" w:rsidRDefault="006F5533" w:rsidP="009B4548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9E0" w:rsidRDefault="00880656" w:rsidP="009B4548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548">
        <w:rPr>
          <w:rFonts w:ascii="Times New Roman" w:hAnsi="Times New Roman" w:cs="Times New Roman"/>
          <w:b/>
          <w:sz w:val="24"/>
          <w:szCs w:val="24"/>
        </w:rPr>
        <w:t>2</w:t>
      </w:r>
      <w:r w:rsidR="00B519E0" w:rsidRPr="009B454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C32F9" w:rsidRPr="003C32F9" w:rsidRDefault="003C32F9" w:rsidP="009B4548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14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2552"/>
        <w:gridCol w:w="2728"/>
        <w:gridCol w:w="2126"/>
      </w:tblGrid>
      <w:tr w:rsidR="00DF7EA1" w:rsidRPr="003C32F9" w:rsidTr="007D502F">
        <w:tc>
          <w:tcPr>
            <w:tcW w:w="2093" w:type="dxa"/>
          </w:tcPr>
          <w:p w:rsidR="00DF7EA1" w:rsidRPr="003C32F9" w:rsidRDefault="00DF7EA1" w:rsidP="007D502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2F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1984" w:type="dxa"/>
          </w:tcPr>
          <w:p w:rsidR="00DF7EA1" w:rsidRPr="003C32F9" w:rsidRDefault="00DF7EA1" w:rsidP="003C32F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F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552" w:type="dxa"/>
          </w:tcPr>
          <w:p w:rsidR="00DF7EA1" w:rsidRPr="003C32F9" w:rsidRDefault="00DF7EA1" w:rsidP="003C32F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F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2728" w:type="dxa"/>
          </w:tcPr>
          <w:p w:rsidR="00DF7EA1" w:rsidRPr="003C32F9" w:rsidRDefault="00DF7EA1" w:rsidP="003C32F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F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Использования электронных (цифровых) образовательных ресурсов, являющихся учебно-методическими материалами</w:t>
            </w:r>
          </w:p>
        </w:tc>
        <w:tc>
          <w:tcPr>
            <w:tcW w:w="2126" w:type="dxa"/>
          </w:tcPr>
          <w:p w:rsidR="00DF7EA1" w:rsidRPr="003C32F9" w:rsidRDefault="00DF7EA1" w:rsidP="003C32F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</w:tr>
      <w:tr w:rsidR="00DF7EA1" w:rsidTr="007D502F">
        <w:tc>
          <w:tcPr>
            <w:tcW w:w="2093" w:type="dxa"/>
          </w:tcPr>
          <w:p w:rsidR="00DF7EA1" w:rsidRPr="003C32F9" w:rsidRDefault="00DF7EA1" w:rsidP="009B454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2F9">
              <w:rPr>
                <w:rFonts w:ascii="Times New Roman" w:hAnsi="Times New Roman" w:cs="Times New Roman"/>
                <w:b/>
                <w:sz w:val="24"/>
                <w:szCs w:val="24"/>
              </w:rPr>
              <w:t>« Основы читательской грамотности». ( 9 ч)</w:t>
            </w:r>
          </w:p>
        </w:tc>
        <w:tc>
          <w:tcPr>
            <w:tcW w:w="1984" w:type="dxa"/>
          </w:tcPr>
          <w:p w:rsidR="00DF7EA1" w:rsidRPr="00F036E5" w:rsidRDefault="008A1BA0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память.</w:t>
            </w:r>
          </w:p>
          <w:p w:rsidR="008A1BA0" w:rsidRDefault="008A1BA0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8A1BA0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8A1BA0" w:rsidRDefault="008A1BA0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8A1BA0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Лев Толстой. Зайцы.</w:t>
            </w:r>
          </w:p>
          <w:p w:rsidR="008A1BA0" w:rsidRDefault="008A1BA0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8A1BA0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Полевой хомяк.</w:t>
            </w: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  <w:p w:rsidR="00DF7EA1" w:rsidRDefault="00DF7EA1" w:rsidP="009B454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F7EA1" w:rsidRDefault="00DF7EA1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C32F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основной темы и главной мысли  в произведении. Определение авторской позиции в художественном тексте. </w:t>
            </w:r>
            <w:r w:rsidRPr="00F036E5">
              <w:rPr>
                <w:rFonts w:ascii="Times New Roman" w:hAnsi="Times New Roman" w:cs="Times New Roman"/>
                <w:sz w:val="24"/>
                <w:szCs w:val="24"/>
              </w:rPr>
              <w:t>Работа с текстом: как понимать информацию, содержащуюся в тексте, как преобразовывать текстовую информацию с учётом цели дальнейшего использования.</w:t>
            </w:r>
          </w:p>
        </w:tc>
        <w:tc>
          <w:tcPr>
            <w:tcW w:w="2728" w:type="dxa"/>
          </w:tcPr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«Единая коллекция цифровых образовательных ресурсов» -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7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collektion</w:t>
              </w:r>
              <w:proofErr w:type="spellEnd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«Федеральный центр информационных образовательных ресурсов» -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8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fcior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9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3. Федеральный портал «Российское образование»</w:t>
            </w:r>
          </w:p>
          <w:p w:rsidR="00DF7EA1" w:rsidRPr="00F4181B" w:rsidRDefault="0065744C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0" w:history="1"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Инфоурок</w:t>
            </w:r>
            <w:proofErr w:type="spellEnd"/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DF7EA1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color w:val="002060"/>
                <w:sz w:val="24"/>
                <w:szCs w:val="24"/>
                <w:u w:val="single"/>
                <w:lang w:val="en-US"/>
              </w:rPr>
              <w:t>https://infourok.ru/</w:t>
            </w:r>
          </w:p>
        </w:tc>
        <w:tc>
          <w:tcPr>
            <w:tcW w:w="2126" w:type="dxa"/>
          </w:tcPr>
          <w:p w:rsidR="00DF7EA1" w:rsidRPr="00F4181B" w:rsidRDefault="00D1577A" w:rsidP="007D50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1577A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Духовно-нравственное: содействие формированию познавательных интересов, активности,   любознательности и самостоятельности в познании.</w:t>
            </w:r>
          </w:p>
        </w:tc>
      </w:tr>
      <w:tr w:rsidR="00DF7EA1" w:rsidTr="007D502F">
        <w:tc>
          <w:tcPr>
            <w:tcW w:w="2093" w:type="dxa"/>
          </w:tcPr>
          <w:p w:rsidR="00DF7EA1" w:rsidRPr="00F036E5" w:rsidRDefault="00DF7EA1" w:rsidP="00F4181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«Основы </w:t>
            </w:r>
            <w:r w:rsidRPr="00F036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естественнонаучной грамотности». (8 ч)</w:t>
            </w:r>
          </w:p>
        </w:tc>
        <w:tc>
          <w:tcPr>
            <w:tcW w:w="1984" w:type="dxa"/>
          </w:tcPr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погоду.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C2CF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036E5" w:rsidRDefault="003C2CF5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DF7EA1" w:rsidRPr="00F036E5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DF7EA1" w:rsidRPr="00F036E5" w:rsidRDefault="00DF7EA1" w:rsidP="00F036E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036E5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  <w:p w:rsidR="00DF7EA1" w:rsidRDefault="00DF7EA1" w:rsidP="009B454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F7EA1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роде, описание живых объектов.Выясн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, что такое экология.</w:t>
            </w:r>
          </w:p>
        </w:tc>
        <w:tc>
          <w:tcPr>
            <w:tcW w:w="2728" w:type="dxa"/>
          </w:tcPr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 xml:space="preserve">«Единая коллекция 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цифровых образовательных ресурсов» -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11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collektion</w:t>
              </w:r>
              <w:proofErr w:type="spellEnd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«Федеральный центр информационных образовательных ресурсов» -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12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fcior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13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3. Федеральный портал «Российское образование»</w:t>
            </w:r>
          </w:p>
          <w:p w:rsidR="00DF7EA1" w:rsidRPr="00F4181B" w:rsidRDefault="0065744C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4" w:history="1"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Инфоурок</w:t>
            </w:r>
            <w:proofErr w:type="spellEnd"/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DF7EA1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color w:val="002060"/>
                <w:sz w:val="24"/>
                <w:szCs w:val="24"/>
                <w:u w:val="single"/>
                <w:lang w:val="en-US"/>
              </w:rPr>
              <w:t>https://infourok.ru/</w:t>
            </w:r>
          </w:p>
        </w:tc>
        <w:tc>
          <w:tcPr>
            <w:tcW w:w="2126" w:type="dxa"/>
          </w:tcPr>
          <w:p w:rsidR="00D1577A" w:rsidRDefault="00D1577A" w:rsidP="00D157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Экологическое:</w:t>
            </w:r>
          </w:p>
          <w:p w:rsidR="00D1577A" w:rsidRPr="00D1577A" w:rsidRDefault="00D1577A" w:rsidP="00D157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D1577A">
              <w:rPr>
                <w:rFonts w:ascii="Times New Roman" w:hAnsi="Times New Roman" w:cs="Times New Roman"/>
                <w:sz w:val="24"/>
                <w:szCs w:val="24"/>
              </w:rPr>
              <w:t xml:space="preserve">еречь и охранять природу (ухаживать за комнатными растениями в классе </w:t>
            </w:r>
          </w:p>
          <w:p w:rsidR="00D1577A" w:rsidRPr="00D1577A" w:rsidRDefault="00D1577A" w:rsidP="00D157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1577A">
              <w:rPr>
                <w:rFonts w:ascii="Times New Roman" w:hAnsi="Times New Roman" w:cs="Times New Roman"/>
                <w:sz w:val="24"/>
                <w:szCs w:val="24"/>
              </w:rPr>
      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      </w:r>
          </w:p>
          <w:p w:rsidR="00D1577A" w:rsidRPr="00D1577A" w:rsidRDefault="00D1577A" w:rsidP="00D157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1577A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миролюбие – не затевать конфликтов и стремиться решать спорные вопросы, не прибегая к силе; </w:t>
            </w:r>
          </w:p>
          <w:p w:rsidR="00DF7EA1" w:rsidRPr="00F4181B" w:rsidRDefault="00D1577A" w:rsidP="00D1577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1577A">
              <w:rPr>
                <w:rFonts w:ascii="Times New Roman" w:hAnsi="Times New Roman" w:cs="Times New Roman"/>
                <w:sz w:val="24"/>
                <w:szCs w:val="24"/>
              </w:rPr>
              <w:t>стремиться узнавать что-то новое, проявлять любознательность, ценить знания;</w:t>
            </w:r>
          </w:p>
        </w:tc>
      </w:tr>
      <w:tr w:rsidR="00DF7EA1" w:rsidTr="007D502F">
        <w:tc>
          <w:tcPr>
            <w:tcW w:w="2093" w:type="dxa"/>
          </w:tcPr>
          <w:p w:rsidR="00DF7EA1" w:rsidRPr="00F4181B" w:rsidRDefault="00DF7EA1" w:rsidP="009B454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«Основы математической грамотности». ( 8 ч)</w:t>
            </w:r>
          </w:p>
        </w:tc>
        <w:tc>
          <w:tcPr>
            <w:tcW w:w="1984" w:type="dxa"/>
          </w:tcPr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Встреча друзей</w:t>
            </w:r>
          </w:p>
          <w:p w:rsidR="00DF7EA1" w:rsidRDefault="00DF7EA1" w:rsidP="009B454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Применение чисел и действий над ними. Счет и десятичная система счисления. Разбиение объекта на части и составление модели.Практические упражнения</w:t>
            </w:r>
          </w:p>
          <w:p w:rsidR="00DF7EA1" w:rsidRDefault="00DF7EA1" w:rsidP="009B454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«Единая коллекция цифровых образовательных ресурсов» -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15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collektion</w:t>
              </w:r>
              <w:proofErr w:type="spellEnd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«Федеральный центр информационных образовательных ресурсов» -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16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fcior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17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3. Федеральный портал «Российское образование»</w:t>
            </w:r>
          </w:p>
          <w:p w:rsidR="00DF7EA1" w:rsidRPr="00F4181B" w:rsidRDefault="0065744C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8" w:history="1"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Инфоурок</w:t>
            </w:r>
            <w:proofErr w:type="spellEnd"/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DF7EA1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color w:val="002060"/>
                <w:sz w:val="24"/>
                <w:szCs w:val="24"/>
                <w:u w:val="single"/>
                <w:lang w:val="en-US"/>
              </w:rPr>
              <w:t>https://infourok.ru/</w:t>
            </w:r>
          </w:p>
        </w:tc>
        <w:tc>
          <w:tcPr>
            <w:tcW w:w="2126" w:type="dxa"/>
          </w:tcPr>
          <w:p w:rsidR="00DF7EA1" w:rsidRDefault="00D1577A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1577A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Духовно-нравственное: воспитывать у учащихся логическую культуру мышления, строгость и стройность в умозаключениях;</w:t>
            </w:r>
          </w:p>
          <w:p w:rsidR="00D1577A" w:rsidRDefault="00D1577A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Нравственное:</w:t>
            </w:r>
          </w:p>
          <w:p w:rsidR="00D1577A" w:rsidRPr="00F4181B" w:rsidRDefault="00D1577A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историческими материалами.</w:t>
            </w:r>
          </w:p>
        </w:tc>
      </w:tr>
      <w:tr w:rsidR="00DF7EA1" w:rsidTr="007D502F">
        <w:tc>
          <w:tcPr>
            <w:tcW w:w="2093" w:type="dxa"/>
          </w:tcPr>
          <w:p w:rsidR="00DF7EA1" w:rsidRPr="00F4181B" w:rsidRDefault="00DF7EA1" w:rsidP="009B454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«Основы </w:t>
            </w:r>
            <w:r w:rsidRPr="00F418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финансовой грамотности». ( 9 ч)</w:t>
            </w:r>
          </w:p>
        </w:tc>
        <w:tc>
          <w:tcPr>
            <w:tcW w:w="1984" w:type="dxa"/>
          </w:tcPr>
          <w:p w:rsidR="00DF7EA1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 xml:space="preserve">Беличьи 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деньги.</w:t>
            </w:r>
          </w:p>
          <w:p w:rsidR="003C2CF5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деньги.</w:t>
            </w:r>
          </w:p>
          <w:p w:rsidR="00DF7EA1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C2CF5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C2CF5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A1" w:rsidRPr="00F4181B" w:rsidRDefault="003C2CF5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F7EA1" w:rsidRPr="00F4181B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  <w:p w:rsidR="00DF7EA1" w:rsidRDefault="00DF7EA1" w:rsidP="009B454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Рассуждать, к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 xml:space="preserve">ак 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разумно делать покупки. Кто такие мошенники.</w:t>
            </w:r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личных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 xml:space="preserve"> деньги. Сколько стоит «своё дело».</w:t>
            </w:r>
          </w:p>
          <w:p w:rsidR="00DF7EA1" w:rsidRDefault="00DF7EA1" w:rsidP="009B454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 xml:space="preserve">«Единая коллекция 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цифровых образовательных ресурсов» -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19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collektion</w:t>
              </w:r>
              <w:proofErr w:type="spellEnd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«Федеральный центр информационных образовательных ресурсов» -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20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fcior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hyperlink r:id="rId21" w:history="1"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sz w:val="24"/>
                <w:szCs w:val="24"/>
              </w:rPr>
              <w:t>3. Федеральный портал «Российское образование»</w:t>
            </w:r>
          </w:p>
          <w:p w:rsidR="00DF7EA1" w:rsidRPr="00F4181B" w:rsidRDefault="0065744C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2" w:history="1"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F7EA1" w:rsidRPr="00F4181B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F7EA1" w:rsidRPr="00F4181B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Инфоурок</w:t>
            </w:r>
            <w:proofErr w:type="spellEnd"/>
            <w:r w:rsidRPr="00F41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DF7EA1" w:rsidRDefault="00DF7EA1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181B">
              <w:rPr>
                <w:rFonts w:ascii="Times New Roman" w:hAnsi="Times New Roman" w:cs="Times New Roman"/>
                <w:color w:val="002060"/>
                <w:sz w:val="24"/>
                <w:szCs w:val="24"/>
                <w:u w:val="single"/>
                <w:lang w:val="en-US"/>
              </w:rPr>
              <w:t>https://infourok.ru/</w:t>
            </w:r>
          </w:p>
        </w:tc>
        <w:tc>
          <w:tcPr>
            <w:tcW w:w="2126" w:type="dxa"/>
          </w:tcPr>
          <w:p w:rsidR="00DF7EA1" w:rsidRDefault="001D6DEC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нравственное:</w:t>
            </w:r>
          </w:p>
          <w:p w:rsidR="001D6DEC" w:rsidRDefault="001D6DEC" w:rsidP="00F418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D6DEC">
              <w:rPr>
                <w:rFonts w:ascii="Times New Roman" w:hAnsi="Times New Roman" w:cs="Times New Roman"/>
                <w:sz w:val="24"/>
                <w:szCs w:val="24"/>
              </w:rPr>
              <w:t>понимание необходимости разумного отношения к деньгам и рационального финансового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6DEC" w:rsidRPr="00F4181B" w:rsidRDefault="001D6DEC" w:rsidP="001D6D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D6DEC">
              <w:rPr>
                <w:rFonts w:ascii="Times New Roman" w:hAnsi="Times New Roman" w:cs="Times New Roman"/>
                <w:sz w:val="24"/>
                <w:szCs w:val="24"/>
              </w:rPr>
              <w:t>учатся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финансовые ресурсы своей семьи.</w:t>
            </w:r>
          </w:p>
        </w:tc>
      </w:tr>
    </w:tbl>
    <w:p w:rsidR="00B519E0" w:rsidRPr="009B4548" w:rsidRDefault="00B519E0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7D3C56" w:rsidRDefault="007D3C56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F4181B" w:rsidRDefault="003C2CF5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34 часа.</w:t>
      </w:r>
    </w:p>
    <w:p w:rsidR="00D1577A" w:rsidRDefault="00D1577A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D1577A" w:rsidRDefault="00D1577A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D1577A" w:rsidRDefault="00D1577A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D1577A" w:rsidRDefault="00D1577A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p w:rsidR="00D1577A" w:rsidRDefault="00D1577A" w:rsidP="009B4548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D1577A" w:rsidSect="0065744C">
      <w:pgSz w:w="11906" w:h="16838"/>
      <w:pgMar w:top="567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2E20F5"/>
    <w:multiLevelType w:val="hybridMultilevel"/>
    <w:tmpl w:val="05D8B322"/>
    <w:lvl w:ilvl="0" w:tplc="CA12B890">
      <w:start w:val="1"/>
      <w:numFmt w:val="decimal"/>
      <w:lvlText w:val="%1."/>
      <w:lvlJc w:val="left"/>
      <w:pPr>
        <w:ind w:left="942" w:hanging="36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287E60">
      <w:numFmt w:val="bullet"/>
      <w:lvlText w:val="•"/>
      <w:lvlJc w:val="left"/>
      <w:pPr>
        <w:ind w:left="1826" w:hanging="368"/>
      </w:pPr>
      <w:rPr>
        <w:rFonts w:hint="default"/>
        <w:lang w:val="ru-RU" w:eastAsia="en-US" w:bidi="ar-SA"/>
      </w:rPr>
    </w:lvl>
    <w:lvl w:ilvl="2" w:tplc="B71431C0">
      <w:numFmt w:val="bullet"/>
      <w:lvlText w:val="•"/>
      <w:lvlJc w:val="left"/>
      <w:pPr>
        <w:ind w:left="2713" w:hanging="368"/>
      </w:pPr>
      <w:rPr>
        <w:rFonts w:hint="default"/>
        <w:lang w:val="ru-RU" w:eastAsia="en-US" w:bidi="ar-SA"/>
      </w:rPr>
    </w:lvl>
    <w:lvl w:ilvl="3" w:tplc="F15CFF10">
      <w:numFmt w:val="bullet"/>
      <w:lvlText w:val="•"/>
      <w:lvlJc w:val="left"/>
      <w:pPr>
        <w:ind w:left="3599" w:hanging="368"/>
      </w:pPr>
      <w:rPr>
        <w:rFonts w:hint="default"/>
        <w:lang w:val="ru-RU" w:eastAsia="en-US" w:bidi="ar-SA"/>
      </w:rPr>
    </w:lvl>
    <w:lvl w:ilvl="4" w:tplc="A86E13FC">
      <w:numFmt w:val="bullet"/>
      <w:lvlText w:val="•"/>
      <w:lvlJc w:val="left"/>
      <w:pPr>
        <w:ind w:left="4486" w:hanging="368"/>
      </w:pPr>
      <w:rPr>
        <w:rFonts w:hint="default"/>
        <w:lang w:val="ru-RU" w:eastAsia="en-US" w:bidi="ar-SA"/>
      </w:rPr>
    </w:lvl>
    <w:lvl w:ilvl="5" w:tplc="0AA81560">
      <w:numFmt w:val="bullet"/>
      <w:lvlText w:val="•"/>
      <w:lvlJc w:val="left"/>
      <w:pPr>
        <w:ind w:left="5373" w:hanging="368"/>
      </w:pPr>
      <w:rPr>
        <w:rFonts w:hint="default"/>
        <w:lang w:val="ru-RU" w:eastAsia="en-US" w:bidi="ar-SA"/>
      </w:rPr>
    </w:lvl>
    <w:lvl w:ilvl="6" w:tplc="82848F42">
      <w:numFmt w:val="bullet"/>
      <w:lvlText w:val="•"/>
      <w:lvlJc w:val="left"/>
      <w:pPr>
        <w:ind w:left="6259" w:hanging="368"/>
      </w:pPr>
      <w:rPr>
        <w:rFonts w:hint="default"/>
        <w:lang w:val="ru-RU" w:eastAsia="en-US" w:bidi="ar-SA"/>
      </w:rPr>
    </w:lvl>
    <w:lvl w:ilvl="7" w:tplc="52DC3048">
      <w:numFmt w:val="bullet"/>
      <w:lvlText w:val="•"/>
      <w:lvlJc w:val="left"/>
      <w:pPr>
        <w:ind w:left="7146" w:hanging="368"/>
      </w:pPr>
      <w:rPr>
        <w:rFonts w:hint="default"/>
        <w:lang w:val="ru-RU" w:eastAsia="en-US" w:bidi="ar-SA"/>
      </w:rPr>
    </w:lvl>
    <w:lvl w:ilvl="8" w:tplc="A0C04C28">
      <w:numFmt w:val="bullet"/>
      <w:lvlText w:val="•"/>
      <w:lvlJc w:val="left"/>
      <w:pPr>
        <w:ind w:left="8033" w:hanging="368"/>
      </w:pPr>
      <w:rPr>
        <w:rFonts w:hint="default"/>
        <w:lang w:val="ru-RU" w:eastAsia="en-US" w:bidi="ar-SA"/>
      </w:rPr>
    </w:lvl>
  </w:abstractNum>
  <w:abstractNum w:abstractNumId="2" w15:restartNumberingAfterBreak="0">
    <w:nsid w:val="553C2186"/>
    <w:multiLevelType w:val="hybridMultilevel"/>
    <w:tmpl w:val="9CE452DC"/>
    <w:lvl w:ilvl="0" w:tplc="12D0F556">
      <w:start w:val="13"/>
      <w:numFmt w:val="decimal"/>
      <w:lvlText w:val="%1."/>
      <w:lvlJc w:val="left"/>
      <w:pPr>
        <w:ind w:left="822" w:hanging="3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6D5E424C">
      <w:numFmt w:val="bullet"/>
      <w:lvlText w:val="•"/>
      <w:lvlJc w:val="left"/>
      <w:pPr>
        <w:ind w:left="222" w:hanging="1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304A598">
      <w:numFmt w:val="bullet"/>
      <w:lvlText w:val="•"/>
      <w:lvlJc w:val="left"/>
      <w:pPr>
        <w:ind w:left="1818" w:hanging="173"/>
      </w:pPr>
      <w:rPr>
        <w:rFonts w:hint="default"/>
        <w:lang w:val="ru-RU" w:eastAsia="en-US" w:bidi="ar-SA"/>
      </w:rPr>
    </w:lvl>
    <w:lvl w:ilvl="3" w:tplc="694E72DE">
      <w:numFmt w:val="bullet"/>
      <w:lvlText w:val="•"/>
      <w:lvlJc w:val="left"/>
      <w:pPr>
        <w:ind w:left="2816" w:hanging="173"/>
      </w:pPr>
      <w:rPr>
        <w:rFonts w:hint="default"/>
        <w:lang w:val="ru-RU" w:eastAsia="en-US" w:bidi="ar-SA"/>
      </w:rPr>
    </w:lvl>
    <w:lvl w:ilvl="4" w:tplc="2B2A4306">
      <w:numFmt w:val="bullet"/>
      <w:lvlText w:val="•"/>
      <w:lvlJc w:val="left"/>
      <w:pPr>
        <w:ind w:left="3815" w:hanging="173"/>
      </w:pPr>
      <w:rPr>
        <w:rFonts w:hint="default"/>
        <w:lang w:val="ru-RU" w:eastAsia="en-US" w:bidi="ar-SA"/>
      </w:rPr>
    </w:lvl>
    <w:lvl w:ilvl="5" w:tplc="94D2D1AC">
      <w:numFmt w:val="bullet"/>
      <w:lvlText w:val="•"/>
      <w:lvlJc w:val="left"/>
      <w:pPr>
        <w:ind w:left="4813" w:hanging="173"/>
      </w:pPr>
      <w:rPr>
        <w:rFonts w:hint="default"/>
        <w:lang w:val="ru-RU" w:eastAsia="en-US" w:bidi="ar-SA"/>
      </w:rPr>
    </w:lvl>
    <w:lvl w:ilvl="6" w:tplc="5E4E629C">
      <w:numFmt w:val="bullet"/>
      <w:lvlText w:val="•"/>
      <w:lvlJc w:val="left"/>
      <w:pPr>
        <w:ind w:left="5812" w:hanging="173"/>
      </w:pPr>
      <w:rPr>
        <w:rFonts w:hint="default"/>
        <w:lang w:val="ru-RU" w:eastAsia="en-US" w:bidi="ar-SA"/>
      </w:rPr>
    </w:lvl>
    <w:lvl w:ilvl="7" w:tplc="6E7AA418">
      <w:numFmt w:val="bullet"/>
      <w:lvlText w:val="•"/>
      <w:lvlJc w:val="left"/>
      <w:pPr>
        <w:ind w:left="6810" w:hanging="173"/>
      </w:pPr>
      <w:rPr>
        <w:rFonts w:hint="default"/>
        <w:lang w:val="ru-RU" w:eastAsia="en-US" w:bidi="ar-SA"/>
      </w:rPr>
    </w:lvl>
    <w:lvl w:ilvl="8" w:tplc="A64896E4">
      <w:numFmt w:val="bullet"/>
      <w:lvlText w:val="•"/>
      <w:lvlJc w:val="left"/>
      <w:pPr>
        <w:ind w:left="7809" w:hanging="173"/>
      </w:pPr>
      <w:rPr>
        <w:rFonts w:hint="default"/>
        <w:lang w:val="ru-RU" w:eastAsia="en-US" w:bidi="ar-SA"/>
      </w:rPr>
    </w:lvl>
  </w:abstractNum>
  <w:abstractNum w:abstractNumId="3" w15:restartNumberingAfterBreak="0">
    <w:nsid w:val="58267CE4"/>
    <w:multiLevelType w:val="multilevel"/>
    <w:tmpl w:val="2AD82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645676"/>
    <w:multiLevelType w:val="hybridMultilevel"/>
    <w:tmpl w:val="BDD87C9E"/>
    <w:lvl w:ilvl="0" w:tplc="2694416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C9"/>
    <w:rsid w:val="00033686"/>
    <w:rsid w:val="00057287"/>
    <w:rsid w:val="00065DA4"/>
    <w:rsid w:val="000812CB"/>
    <w:rsid w:val="000C0CC6"/>
    <w:rsid w:val="000D2E50"/>
    <w:rsid w:val="000D4713"/>
    <w:rsid w:val="000F06C9"/>
    <w:rsid w:val="00104B8D"/>
    <w:rsid w:val="00117798"/>
    <w:rsid w:val="00130DA4"/>
    <w:rsid w:val="00130F92"/>
    <w:rsid w:val="001C63E5"/>
    <w:rsid w:val="001D6DEC"/>
    <w:rsid w:val="001E715C"/>
    <w:rsid w:val="00236B7C"/>
    <w:rsid w:val="0027483B"/>
    <w:rsid w:val="00276128"/>
    <w:rsid w:val="00291D00"/>
    <w:rsid w:val="002B2F52"/>
    <w:rsid w:val="003A10BB"/>
    <w:rsid w:val="003B710A"/>
    <w:rsid w:val="003C26BF"/>
    <w:rsid w:val="003C2CF5"/>
    <w:rsid w:val="003C32F9"/>
    <w:rsid w:val="003D38CD"/>
    <w:rsid w:val="00401AB2"/>
    <w:rsid w:val="00492A79"/>
    <w:rsid w:val="004E6288"/>
    <w:rsid w:val="005049E6"/>
    <w:rsid w:val="00517B1A"/>
    <w:rsid w:val="00521251"/>
    <w:rsid w:val="00557CDE"/>
    <w:rsid w:val="00571891"/>
    <w:rsid w:val="005A00B7"/>
    <w:rsid w:val="005D18ED"/>
    <w:rsid w:val="00601CA9"/>
    <w:rsid w:val="006371C6"/>
    <w:rsid w:val="00655DE0"/>
    <w:rsid w:val="0065744C"/>
    <w:rsid w:val="00670C95"/>
    <w:rsid w:val="006C50F1"/>
    <w:rsid w:val="006F5533"/>
    <w:rsid w:val="006F7244"/>
    <w:rsid w:val="007101B9"/>
    <w:rsid w:val="00717B36"/>
    <w:rsid w:val="00732E2E"/>
    <w:rsid w:val="00736CB4"/>
    <w:rsid w:val="00777A31"/>
    <w:rsid w:val="00795F50"/>
    <w:rsid w:val="007A1CE5"/>
    <w:rsid w:val="007A4C65"/>
    <w:rsid w:val="007A6E77"/>
    <w:rsid w:val="007D3C56"/>
    <w:rsid w:val="007D502F"/>
    <w:rsid w:val="007F0815"/>
    <w:rsid w:val="00841B48"/>
    <w:rsid w:val="008579D3"/>
    <w:rsid w:val="008802C9"/>
    <w:rsid w:val="00880656"/>
    <w:rsid w:val="0089297B"/>
    <w:rsid w:val="008A1BA0"/>
    <w:rsid w:val="008C35C1"/>
    <w:rsid w:val="00952DCA"/>
    <w:rsid w:val="009B4548"/>
    <w:rsid w:val="00A15240"/>
    <w:rsid w:val="00A22EFF"/>
    <w:rsid w:val="00A2324E"/>
    <w:rsid w:val="00A320AF"/>
    <w:rsid w:val="00A33D50"/>
    <w:rsid w:val="00A374DA"/>
    <w:rsid w:val="00A4281C"/>
    <w:rsid w:val="00A47768"/>
    <w:rsid w:val="00A56A8B"/>
    <w:rsid w:val="00A91E19"/>
    <w:rsid w:val="00A94DB9"/>
    <w:rsid w:val="00AB066B"/>
    <w:rsid w:val="00AC2E01"/>
    <w:rsid w:val="00B2034C"/>
    <w:rsid w:val="00B303F2"/>
    <w:rsid w:val="00B519E0"/>
    <w:rsid w:val="00B6056F"/>
    <w:rsid w:val="00B879C9"/>
    <w:rsid w:val="00BA0894"/>
    <w:rsid w:val="00BC62EF"/>
    <w:rsid w:val="00BD5E04"/>
    <w:rsid w:val="00BE24C2"/>
    <w:rsid w:val="00C52C61"/>
    <w:rsid w:val="00C62C75"/>
    <w:rsid w:val="00CB2A7C"/>
    <w:rsid w:val="00CC50DE"/>
    <w:rsid w:val="00D115A5"/>
    <w:rsid w:val="00D1577A"/>
    <w:rsid w:val="00D2392C"/>
    <w:rsid w:val="00D274C9"/>
    <w:rsid w:val="00D303F8"/>
    <w:rsid w:val="00D333E2"/>
    <w:rsid w:val="00D40160"/>
    <w:rsid w:val="00D42F80"/>
    <w:rsid w:val="00D57740"/>
    <w:rsid w:val="00D60BC4"/>
    <w:rsid w:val="00D755F4"/>
    <w:rsid w:val="00D825EF"/>
    <w:rsid w:val="00D960C6"/>
    <w:rsid w:val="00D972F7"/>
    <w:rsid w:val="00DC701C"/>
    <w:rsid w:val="00DF0C01"/>
    <w:rsid w:val="00DF41D6"/>
    <w:rsid w:val="00DF7EA1"/>
    <w:rsid w:val="00E023D6"/>
    <w:rsid w:val="00E1211C"/>
    <w:rsid w:val="00E82FDD"/>
    <w:rsid w:val="00E9494B"/>
    <w:rsid w:val="00F036E5"/>
    <w:rsid w:val="00F15FF7"/>
    <w:rsid w:val="00F26B40"/>
    <w:rsid w:val="00F4181B"/>
    <w:rsid w:val="00F82A71"/>
    <w:rsid w:val="00FB6225"/>
    <w:rsid w:val="00FC1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EFD28"/>
  <w15:docId w15:val="{14BBBB70-E3C3-400F-AE10-1F9423A4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E01"/>
  </w:style>
  <w:style w:type="paragraph" w:styleId="6">
    <w:name w:val="heading 6"/>
    <w:basedOn w:val="a"/>
    <w:next w:val="a"/>
    <w:link w:val="60"/>
    <w:qFormat/>
    <w:rsid w:val="00D960C6"/>
    <w:pPr>
      <w:shd w:val="clear" w:color="auto" w:fill="FFFFFF"/>
      <w:suppressAutoHyphens/>
      <w:spacing w:after="0" w:line="266" w:lineRule="auto"/>
      <w:outlineLvl w:val="5"/>
    </w:pPr>
    <w:rPr>
      <w:rFonts w:ascii="Arial" w:eastAsia="Times New Roman" w:hAnsi="Arial" w:cs="Arial"/>
      <w:b/>
      <w:bCs/>
      <w:color w:val="595959"/>
      <w:spacing w:val="5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879C9"/>
    <w:pPr>
      <w:ind w:left="720"/>
      <w:contextualSpacing/>
    </w:pPr>
  </w:style>
  <w:style w:type="table" w:styleId="a4">
    <w:name w:val="Table Grid"/>
    <w:basedOn w:val="a1"/>
    <w:uiPriority w:val="59"/>
    <w:rsid w:val="00B879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rsid w:val="00D960C6"/>
    <w:rPr>
      <w:rFonts w:ascii="Arial" w:eastAsia="Times New Roman" w:hAnsi="Arial" w:cs="Arial"/>
      <w:b/>
      <w:bCs/>
      <w:color w:val="595959"/>
      <w:spacing w:val="5"/>
      <w:sz w:val="20"/>
      <w:szCs w:val="20"/>
      <w:shd w:val="clear" w:color="auto" w:fill="FFFFFF"/>
      <w:lang w:eastAsia="zh-CN"/>
    </w:rPr>
  </w:style>
  <w:style w:type="paragraph" w:styleId="a5">
    <w:name w:val="Normal (Web)"/>
    <w:basedOn w:val="a"/>
    <w:uiPriority w:val="99"/>
    <w:unhideWhenUsed/>
    <w:rsid w:val="00952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BA0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A0894"/>
  </w:style>
  <w:style w:type="paragraph" w:styleId="a6">
    <w:name w:val="No Spacing"/>
    <w:uiPriority w:val="1"/>
    <w:qFormat/>
    <w:rsid w:val="00B303F2"/>
    <w:pPr>
      <w:spacing w:after="0" w:line="240" w:lineRule="auto"/>
    </w:pPr>
  </w:style>
  <w:style w:type="paragraph" w:customStyle="1" w:styleId="c3">
    <w:name w:val="c3"/>
    <w:basedOn w:val="a"/>
    <w:rsid w:val="00F26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26B40"/>
  </w:style>
  <w:style w:type="character" w:customStyle="1" w:styleId="c20">
    <w:name w:val="c20"/>
    <w:basedOn w:val="a0"/>
    <w:rsid w:val="00F26B40"/>
  </w:style>
  <w:style w:type="paragraph" w:styleId="a7">
    <w:name w:val="Body Text"/>
    <w:basedOn w:val="a"/>
    <w:link w:val="a8"/>
    <w:uiPriority w:val="1"/>
    <w:qFormat/>
    <w:rsid w:val="009B4548"/>
    <w:pPr>
      <w:widowControl w:val="0"/>
      <w:autoSpaceDE w:val="0"/>
      <w:autoSpaceDN w:val="0"/>
      <w:spacing w:after="0" w:line="240" w:lineRule="auto"/>
      <w:ind w:left="222" w:firstLine="338"/>
      <w:jc w:val="both"/>
    </w:pPr>
    <w:rPr>
      <w:rFonts w:eastAsiaTheme="minorHAnsi"/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9B4548"/>
    <w:rPr>
      <w:rFonts w:eastAsiaTheme="minorHAnsi"/>
      <w:sz w:val="24"/>
      <w:szCs w:val="24"/>
      <w:lang w:val="en-US" w:eastAsia="en-US"/>
    </w:rPr>
  </w:style>
  <w:style w:type="character" w:styleId="a9">
    <w:name w:val="Hyperlink"/>
    <w:basedOn w:val="a0"/>
    <w:uiPriority w:val="99"/>
    <w:unhideWhenUsed/>
    <w:rsid w:val="00F4181B"/>
    <w:rPr>
      <w:color w:val="0000FF" w:themeColor="hyperlink"/>
      <w:u w:val="single"/>
    </w:rPr>
  </w:style>
  <w:style w:type="paragraph" w:customStyle="1" w:styleId="c6">
    <w:name w:val="c6"/>
    <w:basedOn w:val="a"/>
    <w:rsid w:val="00E82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fcior.edu.ru%2F" TargetMode="External"/><Relationship Id="rId13" Type="http://schemas.openxmlformats.org/officeDocument/2006/relationships/hyperlink" Target="http://infourok.ru/go.html?href=http%3A%2F%2Feor.edu.ru%2F" TargetMode="External"/><Relationship Id="rId18" Type="http://schemas.openxmlformats.org/officeDocument/2006/relationships/hyperlink" Target="http://infourok.ru/go.html?href=http%3A%2F%2Fwww.edu.ru%2F" TargetMode="External"/><Relationship Id="rId3" Type="http://schemas.openxmlformats.org/officeDocument/2006/relationships/styles" Target="styles.xml"/><Relationship Id="rId21" Type="http://schemas.openxmlformats.org/officeDocument/2006/relationships/hyperlink" Target="http://infourok.ru/go.html?href=http%3A%2F%2Feor.edu.ru%2F" TargetMode="External"/><Relationship Id="rId7" Type="http://schemas.openxmlformats.org/officeDocument/2006/relationships/hyperlink" Target="http://infourok.ru/go.html?href=http%3A%2F%2Fschool-collektion.edu%2Fru" TargetMode="External"/><Relationship Id="rId12" Type="http://schemas.openxmlformats.org/officeDocument/2006/relationships/hyperlink" Target="http://infourok.ru/go.html?href=http%3A%2F%2Ffcior.edu.ru%2F" TargetMode="External"/><Relationship Id="rId17" Type="http://schemas.openxmlformats.org/officeDocument/2006/relationships/hyperlink" Target="http://infourok.ru/go.html?href=http%3A%2F%2Feor.edu.ru%2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fourok.ru/go.html?href=http%3A%2F%2Ffcior.edu.ru%2F" TargetMode="External"/><Relationship Id="rId20" Type="http://schemas.openxmlformats.org/officeDocument/2006/relationships/hyperlink" Target="http://infourok.ru/go.html?href=http%3A%2F%2Ffcior.edu.ru%2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infourok.ru/go.html?href=http%3A%2F%2Fschool-collektion.edu%2F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school-collektion.edu%2F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fourok.ru/go.html?href=http%3A%2F%2Fwww.edu.ru%2F" TargetMode="External"/><Relationship Id="rId19" Type="http://schemas.openxmlformats.org/officeDocument/2006/relationships/hyperlink" Target="http://infourok.ru/go.html?href=http%3A%2F%2Fschool-collektion.edu%2F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eor.edu.ru%2F" TargetMode="External"/><Relationship Id="rId14" Type="http://schemas.openxmlformats.org/officeDocument/2006/relationships/hyperlink" Target="http://infourok.ru/go.html?href=http%3A%2F%2Fwww.edu.ru%2F" TargetMode="External"/><Relationship Id="rId22" Type="http://schemas.openxmlformats.org/officeDocument/2006/relationships/hyperlink" Target="http://infourok.ru/go.html?href=http%3A%2F%2Fwww.edu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AB3B-1450-4E39-85A8-FD4B43017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2023-09-20T13:40:00Z</cp:lastPrinted>
  <dcterms:created xsi:type="dcterms:W3CDTF">2023-06-19T15:08:00Z</dcterms:created>
  <dcterms:modified xsi:type="dcterms:W3CDTF">2023-09-29T06:48:00Z</dcterms:modified>
</cp:coreProperties>
</file>